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2396" w14:textId="77777777" w:rsidR="005B1EAC" w:rsidRPr="00AB2035" w:rsidRDefault="005B1EAC" w:rsidP="005B1EAC">
      <w:pPr>
        <w:jc w:val="center"/>
        <w:rPr>
          <w:rFonts w:ascii="TimesLT" w:hAnsi="TimesLT"/>
        </w:rPr>
      </w:pPr>
      <w:r w:rsidRPr="00AB2035">
        <w:rPr>
          <w:rFonts w:ascii="TimesLT" w:hAnsi="TimesLT"/>
          <w:noProof/>
          <w:lang w:eastAsia="lt-LT"/>
        </w:rPr>
        <w:drawing>
          <wp:inline distT="0" distB="0" distL="0" distR="0" wp14:anchorId="6255BE93" wp14:editId="0E7D04FE">
            <wp:extent cx="593725" cy="695960"/>
            <wp:effectExtent l="0" t="0" r="0" b="0"/>
            <wp:docPr id="2" name="Paveikslėlis 2" descr="vilk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k_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3F36E" w14:textId="77777777" w:rsidR="005B1EAC" w:rsidRPr="00AB2035" w:rsidRDefault="005B1EAC" w:rsidP="005B1EAC">
      <w:pPr>
        <w:jc w:val="center"/>
        <w:rPr>
          <w:rFonts w:ascii="TimesLT" w:hAnsi="TimesLT"/>
        </w:rPr>
      </w:pPr>
    </w:p>
    <w:p w14:paraId="363435E6" w14:textId="77777777" w:rsidR="00F01BD3" w:rsidRDefault="005B1EAC" w:rsidP="005B1EAC">
      <w:pPr>
        <w:pStyle w:val="Antrat4"/>
        <w:spacing w:line="240" w:lineRule="auto"/>
        <w:rPr>
          <w:rFonts w:ascii="Times New Roman" w:hAnsi="Times New Roman"/>
        </w:rPr>
      </w:pPr>
      <w:r w:rsidRPr="00AB2035">
        <w:rPr>
          <w:rFonts w:ascii="Times New Roman" w:hAnsi="Times New Roman"/>
        </w:rPr>
        <w:t xml:space="preserve">VILKAVIŠKIO RAJONO SAVIVALDYBĖS </w:t>
      </w:r>
    </w:p>
    <w:p w14:paraId="475E96CE" w14:textId="23EC2AD7" w:rsidR="005B1EAC" w:rsidRPr="00AB2035" w:rsidRDefault="005B1EAC" w:rsidP="005B1EAC">
      <w:pPr>
        <w:pStyle w:val="Antrat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MERAS</w:t>
      </w:r>
    </w:p>
    <w:p w14:paraId="12CC407E" w14:textId="77777777" w:rsidR="005B1EAC" w:rsidRPr="00AB2035" w:rsidRDefault="005B1EAC" w:rsidP="005B1EAC">
      <w:pPr>
        <w:tabs>
          <w:tab w:val="left" w:pos="9070"/>
        </w:tabs>
        <w:ind w:right="-2"/>
        <w:jc w:val="center"/>
        <w:rPr>
          <w:rFonts w:ascii="TimesLT" w:hAnsi="TimesLT"/>
          <w:b/>
          <w:caps/>
          <w:spacing w:val="40"/>
          <w:sz w:val="24"/>
        </w:rPr>
      </w:pPr>
    </w:p>
    <w:p w14:paraId="40D2EB94" w14:textId="77777777" w:rsidR="005B1EAC" w:rsidRDefault="005B1EAC" w:rsidP="005B1EAC">
      <w:pPr>
        <w:pStyle w:val="Antrat2"/>
        <w:ind w:right="0"/>
        <w:rPr>
          <w:rFonts w:ascii="Times New Roman Bold" w:hAnsi="Times New Roman Bold"/>
          <w:spacing w:val="0"/>
          <w:szCs w:val="24"/>
        </w:rPr>
      </w:pPr>
      <w:r>
        <w:rPr>
          <w:rFonts w:ascii="Times New Roman Bold" w:hAnsi="Times New Roman Bold"/>
          <w:spacing w:val="0"/>
          <w:szCs w:val="24"/>
        </w:rPr>
        <w:t>POTVARKIS</w:t>
      </w:r>
    </w:p>
    <w:p w14:paraId="76A46361" w14:textId="3B5FF6D2" w:rsidR="004275A5" w:rsidRPr="004275A5" w:rsidRDefault="004275A5" w:rsidP="004275A5">
      <w:pPr>
        <w:jc w:val="center"/>
        <w:rPr>
          <w:b/>
          <w:sz w:val="24"/>
          <w:szCs w:val="24"/>
        </w:rPr>
      </w:pPr>
      <w:r w:rsidRPr="004275A5">
        <w:rPr>
          <w:b/>
          <w:sz w:val="24"/>
          <w:szCs w:val="24"/>
        </w:rPr>
        <w:t xml:space="preserve">DĖL </w:t>
      </w:r>
      <w:r w:rsidR="00B93248">
        <w:rPr>
          <w:b/>
          <w:sz w:val="24"/>
          <w:szCs w:val="24"/>
        </w:rPr>
        <w:t>PRETENDENTŲ Į VILKAVIŠKIO R</w:t>
      </w:r>
      <w:r w:rsidR="00C511DB">
        <w:rPr>
          <w:b/>
          <w:sz w:val="24"/>
          <w:szCs w:val="24"/>
        </w:rPr>
        <w:t>.</w:t>
      </w:r>
      <w:r w:rsidR="00B93248">
        <w:rPr>
          <w:b/>
          <w:sz w:val="24"/>
          <w:szCs w:val="24"/>
        </w:rPr>
        <w:t xml:space="preserve"> KYBARTŲ VAIKŲ </w:t>
      </w:r>
      <w:r w:rsidR="00C511DB">
        <w:rPr>
          <w:b/>
          <w:sz w:val="24"/>
          <w:szCs w:val="24"/>
        </w:rPr>
        <w:t xml:space="preserve">LOPŠELIO-DARŽELIO „KREGŽDUTĖ“ </w:t>
      </w:r>
      <w:r w:rsidR="00B93248">
        <w:rPr>
          <w:b/>
          <w:sz w:val="24"/>
          <w:szCs w:val="24"/>
        </w:rPr>
        <w:t>DIREKTORIAUS PAREIGAS KONKURSO KOMISIJOS SUDARYMO</w:t>
      </w:r>
    </w:p>
    <w:p w14:paraId="1B857F8B" w14:textId="77777777" w:rsidR="005B1EAC" w:rsidRDefault="005B1EAC" w:rsidP="005B1EAC">
      <w:pPr>
        <w:tabs>
          <w:tab w:val="left" w:pos="9070"/>
        </w:tabs>
        <w:ind w:right="-2"/>
        <w:jc w:val="center"/>
        <w:rPr>
          <w:rFonts w:ascii="Times New Roman Bold" w:hAnsi="Times New Roman Bold"/>
          <w:b/>
          <w:caps/>
          <w:sz w:val="24"/>
          <w:szCs w:val="24"/>
        </w:rPr>
      </w:pPr>
      <w:bookmarkStart w:id="0" w:name="Text1"/>
    </w:p>
    <w:bookmarkEnd w:id="0"/>
    <w:p w14:paraId="6B7AC259" w14:textId="19329E0D" w:rsidR="00BA42B4" w:rsidRDefault="005B1EAC" w:rsidP="005B1EAC">
      <w:pPr>
        <w:jc w:val="center"/>
        <w:rPr>
          <w:sz w:val="24"/>
          <w:szCs w:val="24"/>
        </w:rPr>
      </w:pPr>
      <w:r w:rsidRPr="0083301A">
        <w:rPr>
          <w:sz w:val="24"/>
          <w:szCs w:val="24"/>
        </w:rPr>
        <w:t>20</w:t>
      </w:r>
      <w:r w:rsidR="00BA42B4">
        <w:rPr>
          <w:sz w:val="24"/>
          <w:szCs w:val="24"/>
        </w:rPr>
        <w:t>20</w:t>
      </w:r>
      <w:r w:rsidRPr="0083301A">
        <w:rPr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Metai"/>
            <w:textInput>
              <w:type w:val="number"/>
              <w:maxLength w:val="4"/>
            </w:textInput>
          </w:ffData>
        </w:fldChar>
      </w:r>
      <w:bookmarkStart w:id="1" w:name="Text3"/>
      <w:r w:rsidRPr="0083301A">
        <w:rPr>
          <w:sz w:val="24"/>
          <w:szCs w:val="24"/>
        </w:rPr>
        <w:instrText xml:space="preserve"> FORMTEXT </w:instrText>
      </w:r>
      <w:r w:rsidR="00E703FD">
        <w:rPr>
          <w:sz w:val="24"/>
          <w:szCs w:val="24"/>
        </w:rPr>
      </w:r>
      <w:r w:rsidR="00E703FD">
        <w:rPr>
          <w:sz w:val="24"/>
          <w:szCs w:val="24"/>
        </w:rPr>
        <w:fldChar w:fldCharType="separate"/>
      </w:r>
      <w:r w:rsidRPr="0083301A">
        <w:rPr>
          <w:sz w:val="24"/>
          <w:szCs w:val="24"/>
        </w:rPr>
        <w:fldChar w:fldCharType="end"/>
      </w:r>
      <w:bookmarkEnd w:id="1"/>
      <w:r w:rsidRPr="0083301A">
        <w:rPr>
          <w:sz w:val="24"/>
          <w:szCs w:val="24"/>
        </w:rPr>
        <w:t xml:space="preserve"> m. </w:t>
      </w:r>
      <w:r w:rsidR="00C511DB">
        <w:rPr>
          <w:sz w:val="24"/>
          <w:szCs w:val="24"/>
        </w:rPr>
        <w:t>lapkričio</w:t>
      </w:r>
      <w:r w:rsidR="00E703FD">
        <w:rPr>
          <w:sz w:val="24"/>
          <w:szCs w:val="24"/>
        </w:rPr>
        <w:t xml:space="preserve"> 24</w:t>
      </w:r>
      <w:r w:rsidR="001E1F99">
        <w:rPr>
          <w:sz w:val="24"/>
          <w:szCs w:val="24"/>
        </w:rPr>
        <w:t xml:space="preserve"> </w:t>
      </w:r>
      <w:r w:rsidRPr="0083301A">
        <w:rPr>
          <w:sz w:val="24"/>
          <w:szCs w:val="24"/>
        </w:rPr>
        <w:t>d. Nr.</w:t>
      </w:r>
      <w:bookmarkStart w:id="2" w:name="Text2"/>
      <w:r w:rsidRPr="0083301A">
        <w:rPr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>B-</w:t>
      </w:r>
      <w:r w:rsidR="00B93248">
        <w:rPr>
          <w:sz w:val="24"/>
          <w:szCs w:val="24"/>
        </w:rPr>
        <w:t>MP</w:t>
      </w:r>
      <w:r>
        <w:rPr>
          <w:sz w:val="24"/>
          <w:szCs w:val="24"/>
        </w:rPr>
        <w:t>-</w:t>
      </w:r>
      <w:r w:rsidR="00E703FD">
        <w:rPr>
          <w:sz w:val="24"/>
          <w:szCs w:val="24"/>
        </w:rPr>
        <w:t>93</w:t>
      </w:r>
    </w:p>
    <w:p w14:paraId="5F7EBBC7" w14:textId="77777777" w:rsidR="005B1EAC" w:rsidRPr="0083301A" w:rsidRDefault="005B1EAC" w:rsidP="005B1EAC">
      <w:pPr>
        <w:jc w:val="center"/>
        <w:rPr>
          <w:sz w:val="24"/>
          <w:szCs w:val="24"/>
        </w:rPr>
      </w:pPr>
      <w:r w:rsidRPr="0083301A">
        <w:rPr>
          <w:sz w:val="24"/>
          <w:szCs w:val="24"/>
        </w:rPr>
        <w:t xml:space="preserve">Vilkaviškis </w:t>
      </w:r>
    </w:p>
    <w:p w14:paraId="1BF6AD6B" w14:textId="3F22AE42" w:rsidR="005B1EAC" w:rsidRDefault="005B1EAC" w:rsidP="005B1EAC">
      <w:pPr>
        <w:jc w:val="center"/>
      </w:pPr>
    </w:p>
    <w:p w14:paraId="3083E222" w14:textId="4B238E24" w:rsidR="00B93248" w:rsidRDefault="00B93248" w:rsidP="005B1EAC">
      <w:pPr>
        <w:jc w:val="center"/>
      </w:pPr>
    </w:p>
    <w:p w14:paraId="2E10D0DF" w14:textId="77777777" w:rsidR="00FD6CAA" w:rsidRPr="00D76CC7" w:rsidRDefault="00FD6CAA" w:rsidP="005B1EAC">
      <w:pPr>
        <w:jc w:val="center"/>
      </w:pPr>
    </w:p>
    <w:p w14:paraId="7E4C77B8" w14:textId="5CD7573D" w:rsidR="00B93248" w:rsidRPr="00B93248" w:rsidRDefault="00B93248" w:rsidP="00B93248">
      <w:pPr>
        <w:ind w:right="146" w:firstLine="720"/>
        <w:jc w:val="both"/>
        <w:rPr>
          <w:sz w:val="24"/>
          <w:szCs w:val="24"/>
        </w:rPr>
      </w:pPr>
      <w:r w:rsidRPr="00B93248">
        <w:rPr>
          <w:sz w:val="24"/>
          <w:szCs w:val="24"/>
        </w:rPr>
        <w:t xml:space="preserve">Vadovaudamasis Lietuvos Respublikos vietos savivaldos įstatymo 20 straipsnio 2 dalies 16 punktu, Konkurso </w:t>
      </w:r>
      <w:r w:rsidR="00C511DB">
        <w:rPr>
          <w:sz w:val="24"/>
          <w:szCs w:val="24"/>
        </w:rPr>
        <w:t>valstybinių ir savivaldybių švietimo įstaigų (išskyrus aukštąsias mokyklas) vadovų pareigoms eiti tvarkos aprašo, patvirtinto Lietuvos Respublikos švietimo, mokslo ir sporto ministro 2011 m. liepos 1 d. įsakymu Nr. V-1193 „Dėl Konkurso valstybinių ir savivaldybių švietimo įstaigų (išskyrus aukštąsias mokyklas) vadovų pareigoms eiti tvarkos aprašo</w:t>
      </w:r>
      <w:r w:rsidR="00C511DB" w:rsidRPr="00B93248">
        <w:rPr>
          <w:sz w:val="24"/>
          <w:szCs w:val="24"/>
        </w:rPr>
        <w:t xml:space="preserve"> </w:t>
      </w:r>
      <w:r w:rsidR="00C511DB">
        <w:rPr>
          <w:sz w:val="24"/>
          <w:szCs w:val="24"/>
        </w:rPr>
        <w:t>patvirtinimo“, 5, 5</w:t>
      </w:r>
      <w:r w:rsidR="00C511DB">
        <w:rPr>
          <w:sz w:val="24"/>
          <w:szCs w:val="24"/>
          <w:vertAlign w:val="superscript"/>
        </w:rPr>
        <w:t>1</w:t>
      </w:r>
      <w:r w:rsidR="00C511DB">
        <w:rPr>
          <w:sz w:val="24"/>
          <w:szCs w:val="24"/>
        </w:rPr>
        <w:t>, 15 ir 26 punktais</w:t>
      </w:r>
      <w:r w:rsidRPr="00B93248">
        <w:rPr>
          <w:sz w:val="24"/>
          <w:szCs w:val="24"/>
        </w:rPr>
        <w:t xml:space="preserve">, atsižvelgdamas </w:t>
      </w:r>
      <w:r w:rsidR="00DD1E5B">
        <w:rPr>
          <w:sz w:val="24"/>
          <w:szCs w:val="24"/>
        </w:rPr>
        <w:t>į Lietuvos Respublikos švietimo, mokslo ir sporto ministerijos 2020-09-25</w:t>
      </w:r>
      <w:r w:rsidR="000865D8">
        <w:rPr>
          <w:sz w:val="24"/>
          <w:szCs w:val="24"/>
        </w:rPr>
        <w:t xml:space="preserve"> raštą Nr. SR-4407 „Dėl Švietimo, mokslo ir sporto ministerijos atstovo į viešų konkursų vadovo pareigoms eiti komisijas teikimo“, </w:t>
      </w:r>
      <w:r w:rsidRPr="00B93248">
        <w:rPr>
          <w:sz w:val="24"/>
          <w:szCs w:val="24"/>
        </w:rPr>
        <w:t>į Vilkaviškio r</w:t>
      </w:r>
      <w:r w:rsidR="005C5291">
        <w:rPr>
          <w:sz w:val="24"/>
          <w:szCs w:val="24"/>
        </w:rPr>
        <w:t xml:space="preserve">. Kybartų vaikų lopšelio-darželio „Kregždutė“ </w:t>
      </w:r>
      <w:r w:rsidRPr="00B93248">
        <w:rPr>
          <w:sz w:val="24"/>
          <w:szCs w:val="24"/>
        </w:rPr>
        <w:t xml:space="preserve"> 20</w:t>
      </w:r>
      <w:r w:rsidR="00F01BD3">
        <w:rPr>
          <w:sz w:val="24"/>
          <w:szCs w:val="24"/>
        </w:rPr>
        <w:t>20-</w:t>
      </w:r>
      <w:r w:rsidR="005C5291">
        <w:rPr>
          <w:sz w:val="24"/>
          <w:szCs w:val="24"/>
        </w:rPr>
        <w:t>11-03</w:t>
      </w:r>
      <w:r w:rsidRPr="00B93248">
        <w:rPr>
          <w:sz w:val="24"/>
          <w:szCs w:val="24"/>
        </w:rPr>
        <w:t xml:space="preserve"> raštą Nr. SD-</w:t>
      </w:r>
      <w:r w:rsidR="00DD1E5B">
        <w:rPr>
          <w:sz w:val="24"/>
          <w:szCs w:val="24"/>
        </w:rPr>
        <w:t>60</w:t>
      </w:r>
      <w:r w:rsidR="00F01BD3">
        <w:rPr>
          <w:sz w:val="24"/>
          <w:szCs w:val="24"/>
        </w:rPr>
        <w:t xml:space="preserve"> </w:t>
      </w:r>
      <w:r w:rsidRPr="00B93248">
        <w:rPr>
          <w:sz w:val="24"/>
          <w:szCs w:val="24"/>
        </w:rPr>
        <w:t xml:space="preserve">„Dėl </w:t>
      </w:r>
      <w:r w:rsidR="00DD1E5B">
        <w:rPr>
          <w:sz w:val="24"/>
          <w:szCs w:val="24"/>
        </w:rPr>
        <w:t>kandidatų į komisijos narius teikimo</w:t>
      </w:r>
      <w:r w:rsidRPr="00B93248">
        <w:rPr>
          <w:sz w:val="24"/>
          <w:szCs w:val="24"/>
        </w:rPr>
        <w:t>“</w:t>
      </w:r>
      <w:r w:rsidR="00DD1E5B">
        <w:rPr>
          <w:sz w:val="24"/>
          <w:szCs w:val="24"/>
        </w:rPr>
        <w:t xml:space="preserve">, </w:t>
      </w:r>
      <w:r w:rsidR="000865D8">
        <w:rPr>
          <w:sz w:val="24"/>
          <w:szCs w:val="24"/>
        </w:rPr>
        <w:t>į Lietuvos ikimokyklinio ugdymo įstaigų vadovų asociacijos 2020-11-10 raštą Nr. S-25 „Dėl kandidato delegavimo į konkursų komisijos narius“, į Kybartų kultūros centro 2020-11-11 raštą Nr. IS-114 „Dėl kandidato į konkurso komisijos narius teikimo“, į Vilkaviškio rajono savivaldybės mero 2020 m. lapkričio 12 d. potvarkį Nr. B-MP-83 „Dėl kandidato į komisij</w:t>
      </w:r>
      <w:r w:rsidR="008225FB">
        <w:rPr>
          <w:sz w:val="24"/>
          <w:szCs w:val="24"/>
        </w:rPr>
        <w:t>ų</w:t>
      </w:r>
      <w:r w:rsidR="000865D8">
        <w:rPr>
          <w:sz w:val="24"/>
          <w:szCs w:val="24"/>
        </w:rPr>
        <w:t xml:space="preserve"> narius teikimo“</w:t>
      </w:r>
      <w:r w:rsidR="00FD6CAA">
        <w:rPr>
          <w:sz w:val="24"/>
          <w:szCs w:val="24"/>
        </w:rPr>
        <w:t>, įvertinęs galimybes užtikrinti valstybės lygio ekstremaliosios situacijos operacijų vadovo nustatytas asmenų srautų valdymo, saugaus atstumo laikymosi ir kitas būtinas visuomenės sveikatos saugos, higienos, asmenų aprūpinimo būtinosiomis asmeninėmis apsaugos priemonėmis sąlygas</w:t>
      </w:r>
      <w:r w:rsidRPr="00B93248">
        <w:rPr>
          <w:sz w:val="24"/>
          <w:szCs w:val="24"/>
        </w:rPr>
        <w:t xml:space="preserve">: </w:t>
      </w:r>
    </w:p>
    <w:p w14:paraId="5699BA31" w14:textId="0921578A" w:rsidR="00B93248" w:rsidRPr="00B93248" w:rsidRDefault="00B93248" w:rsidP="00B73EE5">
      <w:pPr>
        <w:ind w:right="146" w:firstLine="720"/>
        <w:jc w:val="both"/>
        <w:rPr>
          <w:sz w:val="24"/>
          <w:szCs w:val="24"/>
        </w:rPr>
      </w:pPr>
      <w:r w:rsidRPr="00B93248">
        <w:rPr>
          <w:sz w:val="24"/>
          <w:szCs w:val="24"/>
        </w:rPr>
        <w:t>1. S u d a r a u Pretendentų į Vilkaviškio r</w:t>
      </w:r>
      <w:r w:rsidR="00C95F28">
        <w:rPr>
          <w:sz w:val="24"/>
          <w:szCs w:val="24"/>
        </w:rPr>
        <w:t>.</w:t>
      </w:r>
      <w:r w:rsidRPr="00B93248">
        <w:rPr>
          <w:sz w:val="24"/>
          <w:szCs w:val="24"/>
        </w:rPr>
        <w:t xml:space="preserve"> Kybartų vaikų </w:t>
      </w:r>
      <w:r w:rsidR="00C95F28">
        <w:rPr>
          <w:sz w:val="24"/>
          <w:szCs w:val="24"/>
        </w:rPr>
        <w:t>lopšelio-darželio „Kregždutė“</w:t>
      </w:r>
      <w:r w:rsidRPr="00B93248">
        <w:rPr>
          <w:sz w:val="24"/>
          <w:szCs w:val="24"/>
        </w:rPr>
        <w:t xml:space="preserve"> direktoriaus pareigas konkurso komisiją:</w:t>
      </w:r>
    </w:p>
    <w:p w14:paraId="6288CD61" w14:textId="78DE80FC" w:rsidR="00B93248" w:rsidRDefault="00C95F28" w:rsidP="00B73EE5">
      <w:pPr>
        <w:ind w:right="14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Alma </w:t>
      </w:r>
      <w:proofErr w:type="spellStart"/>
      <w:r>
        <w:rPr>
          <w:sz w:val="24"/>
          <w:szCs w:val="24"/>
        </w:rPr>
        <w:t>Finagėjevienė</w:t>
      </w:r>
      <w:proofErr w:type="spellEnd"/>
      <w:r w:rsidR="00B93248" w:rsidRPr="00B93248">
        <w:rPr>
          <w:sz w:val="24"/>
          <w:szCs w:val="24"/>
        </w:rPr>
        <w:t xml:space="preserve">, Vilkaviškio rajono savivaldybės administracijos </w:t>
      </w:r>
      <w:r>
        <w:rPr>
          <w:sz w:val="24"/>
          <w:szCs w:val="24"/>
        </w:rPr>
        <w:t>Švietimo, kultūros ir sporto skyriaus vedėja</w:t>
      </w:r>
      <w:r w:rsidR="00B93248" w:rsidRPr="00B93248">
        <w:rPr>
          <w:sz w:val="24"/>
          <w:szCs w:val="24"/>
        </w:rPr>
        <w:t>, komisijos pirmininkė;</w:t>
      </w:r>
    </w:p>
    <w:p w14:paraId="0B073764" w14:textId="23AB57B6" w:rsidR="00DD1E5B" w:rsidRDefault="00DD1E5B" w:rsidP="00B73EE5">
      <w:pPr>
        <w:ind w:right="14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Jonas </w:t>
      </w:r>
      <w:proofErr w:type="spellStart"/>
      <w:r>
        <w:rPr>
          <w:sz w:val="24"/>
          <w:szCs w:val="24"/>
        </w:rPr>
        <w:t>Vaščėga</w:t>
      </w:r>
      <w:proofErr w:type="spellEnd"/>
      <w:r>
        <w:rPr>
          <w:sz w:val="24"/>
          <w:szCs w:val="24"/>
        </w:rPr>
        <w:t>, Lietuvos Respublikos švietimo, mokslo ir sporto ministerijos Švietimo kokybės ir regioninės politikos departamento Regioninės politikos analizės skyriaus vyriausiasis specialistas;</w:t>
      </w:r>
    </w:p>
    <w:p w14:paraId="2F03C863" w14:textId="2022DBFE" w:rsidR="00C95F28" w:rsidRDefault="00014145" w:rsidP="00B73EE5">
      <w:pPr>
        <w:ind w:right="14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Lina Bagdanavičienė, Druskininkų lopšelio-darželio „Bitutė“ direktorė, Lietuvos ikimokyklinio ugdymo įstaigų vadovų asociacijos prezidentė; </w:t>
      </w:r>
    </w:p>
    <w:p w14:paraId="745E694D" w14:textId="6B38C327" w:rsidR="00DD1E5B" w:rsidRDefault="00DD1E5B" w:rsidP="00B73EE5">
      <w:pPr>
        <w:ind w:right="14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Raimonda </w:t>
      </w:r>
      <w:proofErr w:type="spellStart"/>
      <w:r>
        <w:rPr>
          <w:sz w:val="24"/>
          <w:szCs w:val="24"/>
        </w:rPr>
        <w:t>Doreikienė</w:t>
      </w:r>
      <w:proofErr w:type="spellEnd"/>
      <w:r>
        <w:rPr>
          <w:sz w:val="24"/>
          <w:szCs w:val="24"/>
        </w:rPr>
        <w:t xml:space="preserve">, </w:t>
      </w:r>
      <w:r w:rsidRPr="00B93248">
        <w:rPr>
          <w:sz w:val="24"/>
          <w:szCs w:val="24"/>
        </w:rPr>
        <w:t>Vilkaviškio r</w:t>
      </w:r>
      <w:r>
        <w:rPr>
          <w:sz w:val="24"/>
          <w:szCs w:val="24"/>
        </w:rPr>
        <w:t>.</w:t>
      </w:r>
      <w:r w:rsidRPr="00B93248">
        <w:rPr>
          <w:sz w:val="24"/>
          <w:szCs w:val="24"/>
        </w:rPr>
        <w:t xml:space="preserve"> Kybartų vaikų </w:t>
      </w:r>
      <w:r>
        <w:rPr>
          <w:sz w:val="24"/>
          <w:szCs w:val="24"/>
        </w:rPr>
        <w:t>lopšelio-darželio „Kregždutė“ meninio ugdymo pedagogė, pedagogų atstovė;</w:t>
      </w:r>
    </w:p>
    <w:p w14:paraId="4AFFB7B8" w14:textId="5724D64F" w:rsidR="00014145" w:rsidRDefault="00863F45" w:rsidP="00B73EE5">
      <w:pPr>
        <w:ind w:right="14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Baltrukonytė</w:t>
      </w:r>
      <w:proofErr w:type="spellEnd"/>
      <w:r>
        <w:rPr>
          <w:sz w:val="24"/>
          <w:szCs w:val="24"/>
        </w:rPr>
        <w:t xml:space="preserve">, </w:t>
      </w:r>
      <w:r w:rsidRPr="00B93248">
        <w:rPr>
          <w:sz w:val="24"/>
          <w:szCs w:val="24"/>
        </w:rPr>
        <w:t>Vilkaviškio r</w:t>
      </w:r>
      <w:r>
        <w:rPr>
          <w:sz w:val="24"/>
          <w:szCs w:val="24"/>
        </w:rPr>
        <w:t>.</w:t>
      </w:r>
      <w:r w:rsidRPr="00B93248">
        <w:rPr>
          <w:sz w:val="24"/>
          <w:szCs w:val="24"/>
        </w:rPr>
        <w:t xml:space="preserve"> Kybartų vaikų </w:t>
      </w:r>
      <w:r>
        <w:rPr>
          <w:sz w:val="24"/>
          <w:szCs w:val="24"/>
        </w:rPr>
        <w:t>lopšelio-darželio „Kregždutė“ mokinių tėvų atstovė;</w:t>
      </w:r>
    </w:p>
    <w:p w14:paraId="3B3E72CF" w14:textId="647CBB1B" w:rsidR="005C5291" w:rsidRDefault="005C5291" w:rsidP="00B73EE5">
      <w:pPr>
        <w:ind w:right="14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Gintarė Žilinskaitė, </w:t>
      </w:r>
      <w:r w:rsidR="00DD1E5B" w:rsidRPr="00B93248">
        <w:rPr>
          <w:sz w:val="24"/>
          <w:szCs w:val="24"/>
        </w:rPr>
        <w:t>Vilkaviškio r</w:t>
      </w:r>
      <w:r w:rsidR="00DD1E5B">
        <w:rPr>
          <w:sz w:val="24"/>
          <w:szCs w:val="24"/>
        </w:rPr>
        <w:t>.</w:t>
      </w:r>
      <w:r w:rsidR="00DD1E5B" w:rsidRPr="00B93248">
        <w:rPr>
          <w:sz w:val="24"/>
          <w:szCs w:val="24"/>
        </w:rPr>
        <w:t xml:space="preserve"> Kybartų vaikų </w:t>
      </w:r>
      <w:r w:rsidR="00DD1E5B">
        <w:rPr>
          <w:sz w:val="24"/>
          <w:szCs w:val="24"/>
        </w:rPr>
        <w:t>lopšelio-darželio „Kregždutė“ mokinių tėvų atstovė, atstovaujanti mokiniams;</w:t>
      </w:r>
    </w:p>
    <w:p w14:paraId="7DA34231" w14:textId="77B56A6B" w:rsidR="00C95F28" w:rsidRDefault="00C95F28" w:rsidP="00B73EE5">
      <w:pPr>
        <w:ind w:right="14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Asta Vencienė, Kybartų kultūros centro direktorė, </w:t>
      </w:r>
      <w:r w:rsidRPr="00B93248">
        <w:rPr>
          <w:sz w:val="24"/>
          <w:szCs w:val="24"/>
        </w:rPr>
        <w:t>Vilkaviškio r</w:t>
      </w:r>
      <w:r>
        <w:rPr>
          <w:sz w:val="24"/>
          <w:szCs w:val="24"/>
        </w:rPr>
        <w:t>.</w:t>
      </w:r>
      <w:r w:rsidRPr="00B93248">
        <w:rPr>
          <w:sz w:val="24"/>
          <w:szCs w:val="24"/>
        </w:rPr>
        <w:t xml:space="preserve"> Kybartų vaikų </w:t>
      </w:r>
      <w:r>
        <w:rPr>
          <w:sz w:val="24"/>
          <w:szCs w:val="24"/>
        </w:rPr>
        <w:t>lopšelio-darželio „Kregždutė“ socialinių partnerių atstovė</w:t>
      </w:r>
      <w:r w:rsidR="00FD6CAA">
        <w:rPr>
          <w:sz w:val="24"/>
          <w:szCs w:val="24"/>
        </w:rPr>
        <w:t>.</w:t>
      </w:r>
    </w:p>
    <w:p w14:paraId="3EE0F757" w14:textId="32041BA4" w:rsidR="00B93248" w:rsidRPr="00B93248" w:rsidRDefault="000865D8" w:rsidP="00B73EE5">
      <w:pPr>
        <w:ind w:right="146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93248" w:rsidRPr="00B93248">
        <w:rPr>
          <w:sz w:val="24"/>
          <w:szCs w:val="24"/>
        </w:rPr>
        <w:t xml:space="preserve">. N u s t a t a u, kad Pretendentų į </w:t>
      </w:r>
      <w:r w:rsidRPr="00B93248">
        <w:rPr>
          <w:sz w:val="24"/>
          <w:szCs w:val="24"/>
        </w:rPr>
        <w:t>Vilkaviškio r</w:t>
      </w:r>
      <w:r>
        <w:rPr>
          <w:sz w:val="24"/>
          <w:szCs w:val="24"/>
        </w:rPr>
        <w:t>.</w:t>
      </w:r>
      <w:r w:rsidRPr="00B93248">
        <w:rPr>
          <w:sz w:val="24"/>
          <w:szCs w:val="24"/>
        </w:rPr>
        <w:t xml:space="preserve"> Kybartų vaikų </w:t>
      </w:r>
      <w:r>
        <w:rPr>
          <w:sz w:val="24"/>
          <w:szCs w:val="24"/>
        </w:rPr>
        <w:t>lopšelio-darželio „Kregždutė“</w:t>
      </w:r>
      <w:r w:rsidRPr="00B93248">
        <w:rPr>
          <w:sz w:val="24"/>
          <w:szCs w:val="24"/>
        </w:rPr>
        <w:t xml:space="preserve"> direktoriaus</w:t>
      </w:r>
      <w:r w:rsidR="00B93248" w:rsidRPr="00B93248">
        <w:rPr>
          <w:sz w:val="24"/>
          <w:szCs w:val="24"/>
        </w:rPr>
        <w:t xml:space="preserve"> </w:t>
      </w:r>
      <w:r w:rsidR="00FD6CAA">
        <w:rPr>
          <w:sz w:val="24"/>
          <w:szCs w:val="24"/>
        </w:rPr>
        <w:t xml:space="preserve">pareigas </w:t>
      </w:r>
      <w:r w:rsidR="00B93248" w:rsidRPr="00B93248">
        <w:rPr>
          <w:sz w:val="24"/>
          <w:szCs w:val="24"/>
        </w:rPr>
        <w:t>konkurso komisijos posėdis vyks 20</w:t>
      </w:r>
      <w:r w:rsidR="00B93248">
        <w:rPr>
          <w:sz w:val="24"/>
          <w:szCs w:val="24"/>
        </w:rPr>
        <w:t>20</w:t>
      </w:r>
      <w:r w:rsidR="00B93248" w:rsidRPr="00B93248">
        <w:rPr>
          <w:sz w:val="24"/>
          <w:szCs w:val="24"/>
        </w:rPr>
        <w:t xml:space="preserve"> m. </w:t>
      </w:r>
      <w:r>
        <w:rPr>
          <w:sz w:val="24"/>
          <w:szCs w:val="24"/>
        </w:rPr>
        <w:t>gruodžio 2</w:t>
      </w:r>
      <w:r w:rsidR="00B93248" w:rsidRPr="00B93248">
        <w:rPr>
          <w:sz w:val="24"/>
          <w:szCs w:val="24"/>
        </w:rPr>
        <w:t xml:space="preserve"> d. </w:t>
      </w:r>
      <w:r>
        <w:rPr>
          <w:sz w:val="24"/>
          <w:szCs w:val="24"/>
        </w:rPr>
        <w:t>14</w:t>
      </w:r>
      <w:r w:rsidR="00B93248" w:rsidRPr="00B93248">
        <w:rPr>
          <w:sz w:val="24"/>
          <w:szCs w:val="24"/>
        </w:rPr>
        <w:t>.00 val.</w:t>
      </w:r>
      <w:r w:rsidR="00FD6CAA">
        <w:rPr>
          <w:sz w:val="24"/>
          <w:szCs w:val="24"/>
        </w:rPr>
        <w:t xml:space="preserve"> nuotoliniu būdu.</w:t>
      </w:r>
    </w:p>
    <w:p w14:paraId="577DA5DC" w14:textId="7E413B3E" w:rsidR="00B93248" w:rsidRPr="00B93248" w:rsidRDefault="00B93248" w:rsidP="00B73EE5">
      <w:pPr>
        <w:ind w:firstLine="720"/>
        <w:jc w:val="both"/>
        <w:rPr>
          <w:sz w:val="24"/>
          <w:szCs w:val="24"/>
        </w:rPr>
      </w:pPr>
      <w:r w:rsidRPr="00B93248">
        <w:rPr>
          <w:sz w:val="24"/>
          <w:szCs w:val="24"/>
        </w:rPr>
        <w:lastRenderedPageBreak/>
        <w:t>Šis potvarkis per vieną mėnesį nuo įsigaliojimo dienos gali būti skundžiamas Lietuvos administracinių ginčų komisijos Kauno apygardos skyriui (adresu: Laisvės al. 36, Kaunas) Lietuvos Respublikos ikiteisminio administracinių ginčų nagrinėjimo tvarkos įstatymo nustatyta tvarka.</w:t>
      </w:r>
    </w:p>
    <w:p w14:paraId="23A0E97E" w14:textId="77777777" w:rsidR="00D61DB9" w:rsidRDefault="00D61DB9" w:rsidP="0070311C">
      <w:pPr>
        <w:ind w:firstLine="709"/>
        <w:jc w:val="both"/>
        <w:rPr>
          <w:b/>
          <w:sz w:val="24"/>
          <w:szCs w:val="24"/>
        </w:rPr>
      </w:pPr>
    </w:p>
    <w:p w14:paraId="4564F441" w14:textId="77777777" w:rsidR="000C7225" w:rsidRPr="000758D2" w:rsidRDefault="000C7225" w:rsidP="005628A4">
      <w:pPr>
        <w:shd w:val="clear" w:color="auto" w:fill="FFFFFF"/>
        <w:jc w:val="both"/>
        <w:rPr>
          <w:sz w:val="24"/>
        </w:rPr>
      </w:pPr>
    </w:p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5126"/>
      </w:tblGrid>
      <w:tr w:rsidR="000758D2" w:rsidRPr="000758D2" w14:paraId="735F922A" w14:textId="77777777" w:rsidTr="00445958">
        <w:trPr>
          <w:trHeight w:val="278"/>
          <w:jc w:val="center"/>
        </w:trPr>
        <w:tc>
          <w:tcPr>
            <w:tcW w:w="4621" w:type="dxa"/>
          </w:tcPr>
          <w:p w14:paraId="4CFB3682" w14:textId="77777777" w:rsidR="009C295D" w:rsidRPr="000758D2" w:rsidRDefault="00E07DC1" w:rsidP="00E07DC1">
            <w:pPr>
              <w:jc w:val="both"/>
              <w:rPr>
                <w:sz w:val="24"/>
              </w:rPr>
            </w:pPr>
            <w:r w:rsidRPr="000758D2">
              <w:rPr>
                <w:sz w:val="24"/>
              </w:rPr>
              <w:t>Savivaldybės meras</w:t>
            </w:r>
          </w:p>
        </w:tc>
        <w:tc>
          <w:tcPr>
            <w:tcW w:w="5126" w:type="dxa"/>
            <w:vAlign w:val="bottom"/>
          </w:tcPr>
          <w:p w14:paraId="5C66EB59" w14:textId="77777777" w:rsidR="003F2EA0" w:rsidRPr="000758D2" w:rsidRDefault="00CF25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Algirdas </w:t>
            </w:r>
            <w:proofErr w:type="spellStart"/>
            <w:r>
              <w:rPr>
                <w:sz w:val="24"/>
              </w:rPr>
              <w:t>Neiberka</w:t>
            </w:r>
            <w:proofErr w:type="spellEnd"/>
          </w:p>
        </w:tc>
      </w:tr>
    </w:tbl>
    <w:p w14:paraId="29E6565A" w14:textId="77777777" w:rsidR="004519B2" w:rsidRDefault="004519B2" w:rsidP="00927BDD">
      <w:pPr>
        <w:shd w:val="clear" w:color="auto" w:fill="FFFFFF"/>
        <w:jc w:val="both"/>
        <w:rPr>
          <w:sz w:val="24"/>
          <w:szCs w:val="24"/>
        </w:rPr>
      </w:pPr>
    </w:p>
    <w:p w14:paraId="048B94FD" w14:textId="77777777" w:rsidR="004519B2" w:rsidRDefault="004519B2" w:rsidP="00927BDD">
      <w:pPr>
        <w:shd w:val="clear" w:color="auto" w:fill="FFFFFF"/>
        <w:jc w:val="both"/>
        <w:rPr>
          <w:sz w:val="24"/>
          <w:szCs w:val="24"/>
        </w:rPr>
      </w:pPr>
    </w:p>
    <w:p w14:paraId="79DF5CAA" w14:textId="05C0932B" w:rsidR="004519B2" w:rsidRDefault="004519B2" w:rsidP="00927BDD">
      <w:pPr>
        <w:shd w:val="clear" w:color="auto" w:fill="FFFFFF"/>
        <w:jc w:val="both"/>
        <w:rPr>
          <w:sz w:val="24"/>
          <w:szCs w:val="24"/>
        </w:rPr>
      </w:pPr>
    </w:p>
    <w:p w14:paraId="47DA9BAF" w14:textId="289351DB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36B80AC3" w14:textId="4D81AA43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26DBADD" w14:textId="46A660B0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77D826D0" w14:textId="3A55F977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F502678" w14:textId="10E09413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129D6583" w14:textId="3B4C0671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6E9FEB33" w14:textId="080EEEAE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3FE73319" w14:textId="23A00E2A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E4C310E" w14:textId="5C02D115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731BFB27" w14:textId="137EEFEC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7C6E1D1" w14:textId="73D1C16D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0F65CC5" w14:textId="1651DA3E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D2E4CD8" w14:textId="5446EFE1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06D7CC8" w14:textId="4358C9AA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03D63C3" w14:textId="0E2903FD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68AB3B6" w14:textId="221D2CCE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44C8C96" w14:textId="17BA47B6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605DD633" w14:textId="0AEF4E81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19A35487" w14:textId="29EE7238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3BA0AA82" w14:textId="1DBA00BD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3BB1F64" w14:textId="3CAFF2CE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5029A82" w14:textId="0FEE469F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317E9A0" w14:textId="076A6AE2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189305B8" w14:textId="5B4F1E5D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54CAA4F" w14:textId="692E47FA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2F8C3343" w14:textId="30976B54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3BFD5520" w14:textId="00B77DC7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1A60E3E8" w14:textId="1213FFFF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245087E8" w14:textId="77777777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4739DA1" w14:textId="407A9C32" w:rsidR="004519B2" w:rsidRDefault="004519B2" w:rsidP="00927BDD">
      <w:pPr>
        <w:shd w:val="clear" w:color="auto" w:fill="FFFFFF"/>
        <w:jc w:val="both"/>
        <w:rPr>
          <w:sz w:val="24"/>
          <w:szCs w:val="24"/>
        </w:rPr>
      </w:pPr>
    </w:p>
    <w:p w14:paraId="3AC7023E" w14:textId="7FADDF09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C52464B" w14:textId="0B5F85FD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6AA3ED1C" w14:textId="2DCC3FD6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FB9C777" w14:textId="6525E816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7A45753F" w14:textId="55AFE93F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893FD5D" w14:textId="406BACB5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sectPr w:rsidR="00FD6CAA" w:rsidSect="00DA20E1">
      <w:type w:val="continuous"/>
      <w:pgSz w:w="11907" w:h="16840" w:code="9"/>
      <w:pgMar w:top="1134" w:right="567" w:bottom="1134" w:left="1701" w:header="567" w:footer="567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62AA8"/>
    <w:multiLevelType w:val="hybridMultilevel"/>
    <w:tmpl w:val="00AE85AC"/>
    <w:lvl w:ilvl="0" w:tplc="066CB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503D02"/>
    <w:multiLevelType w:val="singleLevel"/>
    <w:tmpl w:val="6F5A2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1D"/>
    <w:rsid w:val="000019D6"/>
    <w:rsid w:val="000030DF"/>
    <w:rsid w:val="0000791F"/>
    <w:rsid w:val="00014145"/>
    <w:rsid w:val="00014657"/>
    <w:rsid w:val="00021BA6"/>
    <w:rsid w:val="000225AD"/>
    <w:rsid w:val="00025700"/>
    <w:rsid w:val="00032BE0"/>
    <w:rsid w:val="00053CCA"/>
    <w:rsid w:val="00055D1F"/>
    <w:rsid w:val="0005618C"/>
    <w:rsid w:val="000703EE"/>
    <w:rsid w:val="000758D2"/>
    <w:rsid w:val="000865D8"/>
    <w:rsid w:val="000A3DC2"/>
    <w:rsid w:val="000A7400"/>
    <w:rsid w:val="000C0A45"/>
    <w:rsid w:val="000C7225"/>
    <w:rsid w:val="000F228E"/>
    <w:rsid w:val="000F4685"/>
    <w:rsid w:val="00106474"/>
    <w:rsid w:val="00106BC5"/>
    <w:rsid w:val="00133DED"/>
    <w:rsid w:val="00150DB6"/>
    <w:rsid w:val="00155A02"/>
    <w:rsid w:val="0016195B"/>
    <w:rsid w:val="00180DC0"/>
    <w:rsid w:val="001A37A4"/>
    <w:rsid w:val="001A46FD"/>
    <w:rsid w:val="001A49D4"/>
    <w:rsid w:val="001B48C3"/>
    <w:rsid w:val="001C44CA"/>
    <w:rsid w:val="001D3A98"/>
    <w:rsid w:val="001E1F99"/>
    <w:rsid w:val="001F1382"/>
    <w:rsid w:val="0020191E"/>
    <w:rsid w:val="00214390"/>
    <w:rsid w:val="0023116F"/>
    <w:rsid w:val="00232F6F"/>
    <w:rsid w:val="00261C7A"/>
    <w:rsid w:val="0026450C"/>
    <w:rsid w:val="00265ABA"/>
    <w:rsid w:val="002728C5"/>
    <w:rsid w:val="002A13D5"/>
    <w:rsid w:val="002B170F"/>
    <w:rsid w:val="002B7281"/>
    <w:rsid w:val="002B778F"/>
    <w:rsid w:val="002E382A"/>
    <w:rsid w:val="002E471E"/>
    <w:rsid w:val="002F2EFE"/>
    <w:rsid w:val="002F63FC"/>
    <w:rsid w:val="00301C1B"/>
    <w:rsid w:val="00304756"/>
    <w:rsid w:val="00315415"/>
    <w:rsid w:val="003237D5"/>
    <w:rsid w:val="00325284"/>
    <w:rsid w:val="00332B9D"/>
    <w:rsid w:val="00342634"/>
    <w:rsid w:val="00346A98"/>
    <w:rsid w:val="003478A6"/>
    <w:rsid w:val="003560FA"/>
    <w:rsid w:val="00374689"/>
    <w:rsid w:val="00381814"/>
    <w:rsid w:val="003B09EC"/>
    <w:rsid w:val="003D5D3B"/>
    <w:rsid w:val="003E7917"/>
    <w:rsid w:val="003F2EA0"/>
    <w:rsid w:val="00407681"/>
    <w:rsid w:val="00410830"/>
    <w:rsid w:val="00411F64"/>
    <w:rsid w:val="00420FCE"/>
    <w:rsid w:val="00425E00"/>
    <w:rsid w:val="004275A5"/>
    <w:rsid w:val="004368E2"/>
    <w:rsid w:val="00437D63"/>
    <w:rsid w:val="0044382C"/>
    <w:rsid w:val="00445958"/>
    <w:rsid w:val="004519B2"/>
    <w:rsid w:val="0046482B"/>
    <w:rsid w:val="00465A8F"/>
    <w:rsid w:val="004708B0"/>
    <w:rsid w:val="004723A3"/>
    <w:rsid w:val="0047598D"/>
    <w:rsid w:val="00482906"/>
    <w:rsid w:val="00492E61"/>
    <w:rsid w:val="004A726F"/>
    <w:rsid w:val="004B0834"/>
    <w:rsid w:val="004B2198"/>
    <w:rsid w:val="004D7D0A"/>
    <w:rsid w:val="005048BB"/>
    <w:rsid w:val="00510CFE"/>
    <w:rsid w:val="00520F1B"/>
    <w:rsid w:val="00527B0D"/>
    <w:rsid w:val="00530167"/>
    <w:rsid w:val="005345F2"/>
    <w:rsid w:val="00542A86"/>
    <w:rsid w:val="00550CAC"/>
    <w:rsid w:val="005628A4"/>
    <w:rsid w:val="00593CE1"/>
    <w:rsid w:val="0059746A"/>
    <w:rsid w:val="005A0FE4"/>
    <w:rsid w:val="005A7E64"/>
    <w:rsid w:val="005B1EAC"/>
    <w:rsid w:val="005B2C06"/>
    <w:rsid w:val="005B2D4C"/>
    <w:rsid w:val="005C39D5"/>
    <w:rsid w:val="005C4EAC"/>
    <w:rsid w:val="005C5291"/>
    <w:rsid w:val="005D32CF"/>
    <w:rsid w:val="005D45AD"/>
    <w:rsid w:val="005F0ACB"/>
    <w:rsid w:val="00615667"/>
    <w:rsid w:val="00616B6A"/>
    <w:rsid w:val="00616F34"/>
    <w:rsid w:val="0064079A"/>
    <w:rsid w:val="00642E61"/>
    <w:rsid w:val="0065350B"/>
    <w:rsid w:val="006544C5"/>
    <w:rsid w:val="00661CA1"/>
    <w:rsid w:val="00662472"/>
    <w:rsid w:val="00664CAE"/>
    <w:rsid w:val="00680E13"/>
    <w:rsid w:val="0069541E"/>
    <w:rsid w:val="006A6ECA"/>
    <w:rsid w:val="006B05A7"/>
    <w:rsid w:val="006B704E"/>
    <w:rsid w:val="006D64D0"/>
    <w:rsid w:val="006F160F"/>
    <w:rsid w:val="007026C4"/>
    <w:rsid w:val="0070311C"/>
    <w:rsid w:val="00706214"/>
    <w:rsid w:val="00723A14"/>
    <w:rsid w:val="007309AB"/>
    <w:rsid w:val="00731DD0"/>
    <w:rsid w:val="00736ED1"/>
    <w:rsid w:val="007536F7"/>
    <w:rsid w:val="00770678"/>
    <w:rsid w:val="00780F35"/>
    <w:rsid w:val="007952D9"/>
    <w:rsid w:val="007A0D6C"/>
    <w:rsid w:val="007A27E5"/>
    <w:rsid w:val="007C0EF2"/>
    <w:rsid w:val="007F327A"/>
    <w:rsid w:val="007F4115"/>
    <w:rsid w:val="00803479"/>
    <w:rsid w:val="00811663"/>
    <w:rsid w:val="00811871"/>
    <w:rsid w:val="008225FB"/>
    <w:rsid w:val="00822906"/>
    <w:rsid w:val="0083567C"/>
    <w:rsid w:val="0084238C"/>
    <w:rsid w:val="0085565B"/>
    <w:rsid w:val="00863F45"/>
    <w:rsid w:val="008650C7"/>
    <w:rsid w:val="0088766F"/>
    <w:rsid w:val="008A1BCD"/>
    <w:rsid w:val="008B3F7F"/>
    <w:rsid w:val="008B45D1"/>
    <w:rsid w:val="008B5543"/>
    <w:rsid w:val="008B76AA"/>
    <w:rsid w:val="008C0486"/>
    <w:rsid w:val="008C7C39"/>
    <w:rsid w:val="008E5C52"/>
    <w:rsid w:val="00910351"/>
    <w:rsid w:val="00923190"/>
    <w:rsid w:val="00927BDD"/>
    <w:rsid w:val="009331C1"/>
    <w:rsid w:val="00940514"/>
    <w:rsid w:val="00941057"/>
    <w:rsid w:val="0095053A"/>
    <w:rsid w:val="009522A5"/>
    <w:rsid w:val="00967D28"/>
    <w:rsid w:val="00976FD5"/>
    <w:rsid w:val="009A04F3"/>
    <w:rsid w:val="009B1DB2"/>
    <w:rsid w:val="009C2642"/>
    <w:rsid w:val="009C295D"/>
    <w:rsid w:val="009C6AA9"/>
    <w:rsid w:val="009D19A0"/>
    <w:rsid w:val="009D251D"/>
    <w:rsid w:val="00A16C4C"/>
    <w:rsid w:val="00A235B7"/>
    <w:rsid w:val="00A23C9A"/>
    <w:rsid w:val="00A24F39"/>
    <w:rsid w:val="00A32AE4"/>
    <w:rsid w:val="00A350DB"/>
    <w:rsid w:val="00A52A12"/>
    <w:rsid w:val="00A84D81"/>
    <w:rsid w:val="00A92DCE"/>
    <w:rsid w:val="00A96125"/>
    <w:rsid w:val="00AA0B14"/>
    <w:rsid w:val="00AB0E21"/>
    <w:rsid w:val="00AB4D3E"/>
    <w:rsid w:val="00AC3F33"/>
    <w:rsid w:val="00AD28E6"/>
    <w:rsid w:val="00B06AF9"/>
    <w:rsid w:val="00B15748"/>
    <w:rsid w:val="00B16DA8"/>
    <w:rsid w:val="00B23419"/>
    <w:rsid w:val="00B27A94"/>
    <w:rsid w:val="00B31766"/>
    <w:rsid w:val="00B31B67"/>
    <w:rsid w:val="00B32B97"/>
    <w:rsid w:val="00B40941"/>
    <w:rsid w:val="00B73EE5"/>
    <w:rsid w:val="00B82D4C"/>
    <w:rsid w:val="00B85D41"/>
    <w:rsid w:val="00B86704"/>
    <w:rsid w:val="00B93248"/>
    <w:rsid w:val="00B9792F"/>
    <w:rsid w:val="00BA0AFE"/>
    <w:rsid w:val="00BA42B4"/>
    <w:rsid w:val="00BB6DE6"/>
    <w:rsid w:val="00BD0B5A"/>
    <w:rsid w:val="00BE4BFD"/>
    <w:rsid w:val="00BF1482"/>
    <w:rsid w:val="00BF3527"/>
    <w:rsid w:val="00C0667C"/>
    <w:rsid w:val="00C13C4B"/>
    <w:rsid w:val="00C14231"/>
    <w:rsid w:val="00C44929"/>
    <w:rsid w:val="00C511DB"/>
    <w:rsid w:val="00C54776"/>
    <w:rsid w:val="00C57D91"/>
    <w:rsid w:val="00C60F1D"/>
    <w:rsid w:val="00C715B4"/>
    <w:rsid w:val="00C902D0"/>
    <w:rsid w:val="00C91D30"/>
    <w:rsid w:val="00C95F28"/>
    <w:rsid w:val="00C96D04"/>
    <w:rsid w:val="00CB538A"/>
    <w:rsid w:val="00CC7564"/>
    <w:rsid w:val="00CD1CED"/>
    <w:rsid w:val="00CD208D"/>
    <w:rsid w:val="00CF2552"/>
    <w:rsid w:val="00CF320D"/>
    <w:rsid w:val="00CF66D9"/>
    <w:rsid w:val="00D04A29"/>
    <w:rsid w:val="00D12B4C"/>
    <w:rsid w:val="00D231E7"/>
    <w:rsid w:val="00D61DB9"/>
    <w:rsid w:val="00D6269E"/>
    <w:rsid w:val="00D63FA3"/>
    <w:rsid w:val="00D657C9"/>
    <w:rsid w:val="00D67A8B"/>
    <w:rsid w:val="00D72696"/>
    <w:rsid w:val="00D7424E"/>
    <w:rsid w:val="00D75BED"/>
    <w:rsid w:val="00D8230B"/>
    <w:rsid w:val="00D93C4C"/>
    <w:rsid w:val="00D95B6C"/>
    <w:rsid w:val="00D9679E"/>
    <w:rsid w:val="00DA20E1"/>
    <w:rsid w:val="00DC2736"/>
    <w:rsid w:val="00DC74F6"/>
    <w:rsid w:val="00DD1A27"/>
    <w:rsid w:val="00DD1D03"/>
    <w:rsid w:val="00DD1E5B"/>
    <w:rsid w:val="00DE36D0"/>
    <w:rsid w:val="00E0604E"/>
    <w:rsid w:val="00E07D2B"/>
    <w:rsid w:val="00E07DC1"/>
    <w:rsid w:val="00E11F4A"/>
    <w:rsid w:val="00E2502D"/>
    <w:rsid w:val="00E31F50"/>
    <w:rsid w:val="00E5634E"/>
    <w:rsid w:val="00E703FD"/>
    <w:rsid w:val="00EC6712"/>
    <w:rsid w:val="00ED4C3C"/>
    <w:rsid w:val="00EE7260"/>
    <w:rsid w:val="00EF2E77"/>
    <w:rsid w:val="00F01BD3"/>
    <w:rsid w:val="00F11691"/>
    <w:rsid w:val="00F24478"/>
    <w:rsid w:val="00F26C83"/>
    <w:rsid w:val="00F40A15"/>
    <w:rsid w:val="00F42AC7"/>
    <w:rsid w:val="00F9042B"/>
    <w:rsid w:val="00F919F3"/>
    <w:rsid w:val="00FC11BD"/>
    <w:rsid w:val="00FC73B9"/>
    <w:rsid w:val="00FD3068"/>
    <w:rsid w:val="00FD6CAA"/>
    <w:rsid w:val="00FF002B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31926"/>
  <w15:docId w15:val="{4ABB012E-01B9-448C-BCCC-484502EA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16C4C"/>
    <w:rPr>
      <w:lang w:eastAsia="en-US"/>
    </w:rPr>
  </w:style>
  <w:style w:type="paragraph" w:styleId="Antrat1">
    <w:name w:val="heading 1"/>
    <w:basedOn w:val="prastasis"/>
    <w:next w:val="prastasis"/>
    <w:qFormat/>
    <w:rsid w:val="00A16C4C"/>
    <w:pPr>
      <w:keepNext/>
      <w:jc w:val="center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A16C4C"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 w:val="24"/>
    </w:rPr>
  </w:style>
  <w:style w:type="paragraph" w:styleId="Antrat3">
    <w:name w:val="heading 3"/>
    <w:basedOn w:val="prastasis"/>
    <w:next w:val="prastasis"/>
    <w:qFormat/>
    <w:rsid w:val="00A16C4C"/>
    <w:pPr>
      <w:keepNext/>
      <w:jc w:val="center"/>
      <w:outlineLvl w:val="2"/>
    </w:pPr>
    <w:rPr>
      <w:rFonts w:ascii="TimesLT" w:hAnsi="TimesLT"/>
      <w:b/>
    </w:rPr>
  </w:style>
  <w:style w:type="paragraph" w:styleId="Antrat4">
    <w:name w:val="heading 4"/>
    <w:basedOn w:val="prastasis"/>
    <w:next w:val="prastasis"/>
    <w:qFormat/>
    <w:rsid w:val="00A16C4C"/>
    <w:pPr>
      <w:keepNext/>
      <w:spacing w:line="360" w:lineRule="auto"/>
      <w:jc w:val="center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16C4C"/>
    <w:pPr>
      <w:spacing w:line="480" w:lineRule="auto"/>
      <w:jc w:val="both"/>
    </w:pPr>
    <w:rPr>
      <w:sz w:val="24"/>
    </w:rPr>
  </w:style>
  <w:style w:type="paragraph" w:styleId="Tekstoblokas">
    <w:name w:val="Block Text"/>
    <w:basedOn w:val="prastasis"/>
    <w:rsid w:val="00A16C4C"/>
    <w:pPr>
      <w:widowControl w:val="0"/>
      <w:shd w:val="clear" w:color="auto" w:fill="FFFFFF"/>
      <w:spacing w:before="684" w:line="317" w:lineRule="exact"/>
      <w:ind w:left="922" w:right="7" w:hanging="360"/>
      <w:jc w:val="both"/>
    </w:pPr>
    <w:rPr>
      <w:rFonts w:ascii="TimesLT" w:hAnsi="TimesLT"/>
      <w:sz w:val="24"/>
    </w:rPr>
  </w:style>
  <w:style w:type="paragraph" w:styleId="Pavadinimas">
    <w:name w:val="Title"/>
    <w:basedOn w:val="prastasis"/>
    <w:qFormat/>
    <w:rsid w:val="00A16C4C"/>
    <w:pPr>
      <w:shd w:val="clear" w:color="auto" w:fill="FFFFFF"/>
      <w:spacing w:before="511"/>
      <w:ind w:left="526"/>
      <w:jc w:val="center"/>
    </w:pPr>
    <w:rPr>
      <w:rFonts w:ascii="TimesLT" w:hAnsi="TimesLT"/>
      <w:sz w:val="24"/>
    </w:rPr>
  </w:style>
  <w:style w:type="paragraph" w:styleId="Pagrindiniotekstotrauka">
    <w:name w:val="Body Text Indent"/>
    <w:basedOn w:val="prastasis"/>
    <w:rsid w:val="00A16C4C"/>
    <w:pPr>
      <w:shd w:val="clear" w:color="auto" w:fill="FFFFFF"/>
      <w:spacing w:line="360" w:lineRule="auto"/>
      <w:ind w:left="569"/>
      <w:jc w:val="both"/>
    </w:pPr>
    <w:rPr>
      <w:rFonts w:ascii="TimesLT" w:hAnsi="TimesLT"/>
      <w:sz w:val="24"/>
    </w:rPr>
  </w:style>
  <w:style w:type="paragraph" w:styleId="Pagrindinistekstas2">
    <w:name w:val="Body Text 2"/>
    <w:basedOn w:val="prastasis"/>
    <w:rsid w:val="00A16C4C"/>
    <w:pPr>
      <w:shd w:val="clear" w:color="auto" w:fill="FFFFFF"/>
      <w:jc w:val="both"/>
    </w:pPr>
    <w:rPr>
      <w:rFonts w:ascii="TimesLT" w:hAnsi="TimesLT"/>
      <w:sz w:val="24"/>
    </w:rPr>
  </w:style>
  <w:style w:type="paragraph" w:styleId="Debesliotekstas">
    <w:name w:val="Balloon Text"/>
    <w:basedOn w:val="prastasis"/>
    <w:link w:val="DebesliotekstasDiagrama"/>
    <w:rsid w:val="009231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23190"/>
    <w:rPr>
      <w:rFonts w:ascii="Segoe UI" w:hAnsi="Segoe UI" w:cs="Segoe UI"/>
      <w:sz w:val="18"/>
      <w:szCs w:val="18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5B1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B1EAC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B2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RK\DARBINE\templates\VRK%20sprendimo%20blank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VRK sprendimo blankas</Template>
  <TotalTime>16</TotalTime>
  <Pages>1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 P R E N D I M A S</vt:lpstr>
    </vt:vector>
  </TitlesOfParts>
  <Company> 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E N D I M A S</dc:title>
  <dc:subject/>
  <dc:creator>juaugu</dc:creator>
  <cp:keywords/>
  <dc:description/>
  <cp:lastModifiedBy>Ausra</cp:lastModifiedBy>
  <cp:revision>4</cp:revision>
  <cp:lastPrinted>2020-11-23T15:12:00Z</cp:lastPrinted>
  <dcterms:created xsi:type="dcterms:W3CDTF">2020-11-23T15:19:00Z</dcterms:created>
  <dcterms:modified xsi:type="dcterms:W3CDTF">2020-11-24T14:51:00Z</dcterms:modified>
</cp:coreProperties>
</file>