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68" w:rsidRPr="005A3768" w:rsidRDefault="00721C2F" w:rsidP="00721C2F">
      <w:pPr>
        <w:shd w:val="clear" w:color="auto" w:fill="FFFFFF"/>
        <w:spacing w:before="525" w:after="375" w:line="267" w:lineRule="atLeast"/>
        <w:jc w:val="center"/>
        <w:outlineLvl w:val="0"/>
        <w:rPr>
          <w:rFonts w:ascii="Arial" w:eastAsia="Times New Roman" w:hAnsi="Arial" w:cs="Arial"/>
          <w:color w:val="222222"/>
          <w:spacing w:val="4"/>
          <w:kern w:val="36"/>
          <w:sz w:val="36"/>
          <w:szCs w:val="36"/>
          <w:lang w:eastAsia="lt-LT"/>
        </w:rPr>
      </w:pPr>
      <w:r w:rsidRPr="005A3768">
        <w:rPr>
          <w:rFonts w:ascii="Arial" w:eastAsia="Times New Roman" w:hAnsi="Arial" w:cs="Arial"/>
          <w:noProof/>
          <w:color w:val="555555"/>
          <w:sz w:val="23"/>
          <w:szCs w:val="23"/>
          <w:lang w:eastAsia="lt-LT"/>
        </w:rPr>
        <w:drawing>
          <wp:anchor distT="0" distB="0" distL="114300" distR="114300" simplePos="0" relativeHeight="251658240" behindDoc="0" locked="0" layoutInCell="1" allowOverlap="1" wp14:anchorId="2F0A3809" wp14:editId="36147694">
            <wp:simplePos x="0" y="0"/>
            <wp:positionH relativeFrom="column">
              <wp:posOffset>-241935</wp:posOffset>
            </wp:positionH>
            <wp:positionV relativeFrom="paragraph">
              <wp:posOffset>829310</wp:posOffset>
            </wp:positionV>
            <wp:extent cx="2019300" cy="1270000"/>
            <wp:effectExtent l="0" t="0" r="0" b="6350"/>
            <wp:wrapSquare wrapText="bothSides"/>
            <wp:docPr id="1" name="Paveikslėlis 1" descr="skar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rla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768" w:rsidRPr="005A3768">
        <w:rPr>
          <w:rFonts w:ascii="Arial" w:eastAsia="Times New Roman" w:hAnsi="Arial" w:cs="Arial"/>
          <w:color w:val="222222"/>
          <w:spacing w:val="4"/>
          <w:kern w:val="36"/>
          <w:sz w:val="36"/>
          <w:szCs w:val="36"/>
          <w:lang w:eastAsia="lt-LT"/>
        </w:rPr>
        <w:t>Skarlatina – vakcinomis nevaldoma infekcinė liga</w:t>
      </w:r>
    </w:p>
    <w:p w:rsidR="005A3768" w:rsidRPr="005A3768" w:rsidRDefault="005A3768" w:rsidP="005A3768">
      <w:pPr>
        <w:shd w:val="clear" w:color="auto" w:fill="FFFFFF"/>
        <w:spacing w:line="240" w:lineRule="auto"/>
        <w:rPr>
          <w:rFonts w:ascii="Arial" w:eastAsia="Times New Roman" w:hAnsi="Arial" w:cs="Arial"/>
          <w:color w:val="555555"/>
          <w:sz w:val="23"/>
          <w:szCs w:val="23"/>
          <w:lang w:eastAsia="lt-LT"/>
        </w:rPr>
      </w:pPr>
    </w:p>
    <w:p w:rsidR="005A3768" w:rsidRDefault="005A3768" w:rsidP="005A3768">
      <w:pPr>
        <w:shd w:val="clear" w:color="auto" w:fill="FFFFFF"/>
        <w:spacing w:before="225" w:after="225" w:line="468" w:lineRule="atLeast"/>
        <w:jc w:val="both"/>
        <w:rPr>
          <w:rFonts w:ascii="Arial" w:eastAsia="Times New Roman" w:hAnsi="Arial" w:cs="Arial"/>
          <w:color w:val="444444"/>
          <w:spacing w:val="2"/>
          <w:sz w:val="23"/>
          <w:szCs w:val="23"/>
          <w:lang w:eastAsia="lt-LT"/>
        </w:rPr>
      </w:pPr>
    </w:p>
    <w:p w:rsidR="00721C2F" w:rsidRDefault="00721C2F" w:rsidP="005A3768">
      <w:pPr>
        <w:shd w:val="clear" w:color="auto" w:fill="FFFFFF"/>
        <w:spacing w:after="225" w:line="276" w:lineRule="auto"/>
        <w:jc w:val="both"/>
        <w:rPr>
          <w:rFonts w:ascii="Arial" w:eastAsia="Times New Roman" w:hAnsi="Arial" w:cs="Arial"/>
          <w:color w:val="444444"/>
          <w:spacing w:val="2"/>
          <w:lang w:eastAsia="lt-LT"/>
        </w:rPr>
      </w:pPr>
    </w:p>
    <w:p w:rsidR="005A3768" w:rsidRPr="005A3768" w:rsidRDefault="005A3768" w:rsidP="00721C2F">
      <w:pPr>
        <w:shd w:val="clear" w:color="auto" w:fill="FFFFFF"/>
        <w:spacing w:after="0" w:line="276" w:lineRule="auto"/>
        <w:jc w:val="both"/>
        <w:rPr>
          <w:rFonts w:ascii="Arial" w:eastAsia="Times New Roman" w:hAnsi="Arial" w:cs="Arial"/>
          <w:color w:val="444444"/>
          <w:spacing w:val="2"/>
          <w:lang w:eastAsia="lt-LT"/>
        </w:rPr>
      </w:pPr>
      <w:r w:rsidRPr="005A3768">
        <w:rPr>
          <w:rFonts w:ascii="Arial" w:eastAsia="Times New Roman" w:hAnsi="Arial" w:cs="Arial"/>
          <w:color w:val="444444"/>
          <w:spacing w:val="2"/>
          <w:lang w:eastAsia="lt-LT"/>
        </w:rPr>
        <w:t>Nacionalinis visuomenės sveikatos centras primena, kad skarlatina yra ūminė infekcinė liga, kurią sukelia A grupės (retais atvejais C ar G) beta-hemolizinis streptokokas. Pagrindinis infekcijos šaltinis yra skarlatina sergantis žmogus. Liga perduodama oro lašeliniu būdu, kontaktuojant su ligoniu arba užkrato nešiotoju: įkvėpus lašelių, kuriuos skleidžia infekuotas asmuo kosėdamas arba čiaudėdamas, taip pat sąlyčio metu su sergančio žmogaus seilėmis ar nosies išskyromis. Užsikrėsti galima geriant ar valgant iš sergančio asmens stiklinės, lėkštės ir pan. Dažniausiai serga 2–8 metų amžiaus vaikai, todėl skarlatinos protrūkiai dažniausiai nustatomi mokyklose, darželiuose ar kitose įstaigose.</w:t>
      </w:r>
    </w:p>
    <w:p w:rsidR="005A3768" w:rsidRPr="005A3768" w:rsidRDefault="005A3768" w:rsidP="005A3768">
      <w:pPr>
        <w:shd w:val="clear" w:color="auto" w:fill="FFFFFF"/>
        <w:spacing w:before="225" w:after="225" w:line="276" w:lineRule="auto"/>
        <w:jc w:val="both"/>
        <w:rPr>
          <w:rFonts w:ascii="Arial" w:eastAsia="Times New Roman" w:hAnsi="Arial" w:cs="Arial"/>
          <w:color w:val="444444"/>
          <w:spacing w:val="2"/>
          <w:sz w:val="23"/>
          <w:szCs w:val="23"/>
          <w:lang w:eastAsia="lt-LT"/>
        </w:rPr>
      </w:pPr>
      <w:r w:rsidRPr="005A3768">
        <w:rPr>
          <w:rFonts w:ascii="Arial" w:eastAsia="Times New Roman" w:hAnsi="Arial" w:cs="Arial"/>
          <w:b/>
          <w:bCs/>
          <w:color w:val="444444"/>
          <w:spacing w:val="2"/>
          <w:sz w:val="23"/>
          <w:szCs w:val="23"/>
          <w:lang w:eastAsia="lt-LT"/>
        </w:rPr>
        <w:t>Skarlatinos požymiai</w:t>
      </w:r>
    </w:p>
    <w:p w:rsidR="005A3768" w:rsidRPr="005A3768" w:rsidRDefault="005A3768" w:rsidP="005A3768">
      <w:pPr>
        <w:shd w:val="clear" w:color="auto" w:fill="FFFFFF"/>
        <w:spacing w:after="225" w:line="276" w:lineRule="auto"/>
        <w:jc w:val="both"/>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 xml:space="preserve">Skarlatinos inkubacinis periodas trunka 1–7 d., dažniausiai 2–3 d., kartais gali būti ilgesnis. Ligos pradžia ūmi, pasireiškianti karščiavimu (iki 39–40 °C), susirgusįjį krečia šaltis, jam skauda gerklę, sunku ryti, skauda pilvą, vemiama, padidėja kaklo limfmazgiai. Vėliau išberiama oda, pažeidžiama burnos gleivinė, liežuvis tampa panašus į braškę. Bėrimas atsiranda staiga, nuo krūtinės galūnių link, parausta veidas. Delnai, padai ir plotas apie burną (veido trikampis) lieka nepažeisti. Išberia didelius odos plotus (nugarą, krūtinę, šonus, juosmenį, galūnes), ypač stipriai galūnių lenkimo raukšles ir </w:t>
      </w:r>
      <w:proofErr w:type="spellStart"/>
      <w:r w:rsidRPr="005A3768">
        <w:rPr>
          <w:rFonts w:ascii="Arial" w:eastAsia="Times New Roman" w:hAnsi="Arial" w:cs="Arial"/>
          <w:color w:val="444444"/>
          <w:spacing w:val="2"/>
          <w:sz w:val="23"/>
          <w:szCs w:val="23"/>
          <w:lang w:eastAsia="lt-LT"/>
        </w:rPr>
        <w:t>tarpvietę</w:t>
      </w:r>
      <w:proofErr w:type="spellEnd"/>
      <w:r w:rsidRPr="005A3768">
        <w:rPr>
          <w:rFonts w:ascii="Arial" w:eastAsia="Times New Roman" w:hAnsi="Arial" w:cs="Arial"/>
          <w:color w:val="444444"/>
          <w:spacing w:val="2"/>
          <w:sz w:val="23"/>
          <w:szCs w:val="23"/>
          <w:lang w:eastAsia="lt-LT"/>
        </w:rPr>
        <w:t>. Oda būna sausa, karšta ir šiurkšti, o bėrimas išnyksta per 6–9 dienas. Antrąją ligos savaitę oda pradeda smulkiai šerpetoti (iki keleto savaičių), ypač stipriai šerpetoja delnai ir padai.</w:t>
      </w:r>
    </w:p>
    <w:p w:rsidR="005A3768" w:rsidRPr="005A3768" w:rsidRDefault="005A3768" w:rsidP="005A3768">
      <w:pPr>
        <w:shd w:val="clear" w:color="auto" w:fill="FFFFFF"/>
        <w:spacing w:after="0" w:line="276" w:lineRule="auto"/>
        <w:jc w:val="both"/>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Pradėjus gydyti antibiotikais dauguma ligonių jau po 24 val. tampa neužkrečiami.</w:t>
      </w:r>
    </w:p>
    <w:p w:rsidR="005A3768" w:rsidRDefault="005A3768" w:rsidP="005A3768">
      <w:pPr>
        <w:shd w:val="clear" w:color="auto" w:fill="FFFFFF"/>
        <w:spacing w:after="0" w:line="276" w:lineRule="auto"/>
        <w:jc w:val="both"/>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 xml:space="preserve">Asmenys gali sirgti skarlatina daugiau nei vieną kartą, tačiau maždaug 80 proc. vaikų iki 10 m. susiformuoja ilgalaikis imunitetas prieš </w:t>
      </w:r>
      <w:proofErr w:type="spellStart"/>
      <w:r w:rsidRPr="005A3768">
        <w:rPr>
          <w:rFonts w:ascii="Arial" w:eastAsia="Times New Roman" w:hAnsi="Arial" w:cs="Arial"/>
          <w:color w:val="444444"/>
          <w:spacing w:val="2"/>
          <w:sz w:val="23"/>
          <w:szCs w:val="23"/>
          <w:lang w:eastAsia="lt-LT"/>
        </w:rPr>
        <w:t>streptokokinius</w:t>
      </w:r>
      <w:proofErr w:type="spellEnd"/>
      <w:r w:rsidRPr="005A3768">
        <w:rPr>
          <w:rFonts w:ascii="Arial" w:eastAsia="Times New Roman" w:hAnsi="Arial" w:cs="Arial"/>
          <w:color w:val="444444"/>
          <w:spacing w:val="2"/>
          <w:sz w:val="23"/>
          <w:szCs w:val="23"/>
          <w:lang w:eastAsia="lt-LT"/>
        </w:rPr>
        <w:t xml:space="preserve"> </w:t>
      </w:r>
      <w:proofErr w:type="spellStart"/>
      <w:r w:rsidRPr="005A3768">
        <w:rPr>
          <w:rFonts w:ascii="Arial" w:eastAsia="Times New Roman" w:hAnsi="Arial" w:cs="Arial"/>
          <w:color w:val="444444"/>
          <w:spacing w:val="2"/>
          <w:sz w:val="23"/>
          <w:szCs w:val="23"/>
          <w:lang w:eastAsia="lt-LT"/>
        </w:rPr>
        <w:t>pirogeninius</w:t>
      </w:r>
      <w:proofErr w:type="spellEnd"/>
      <w:r w:rsidRPr="005A3768">
        <w:rPr>
          <w:rFonts w:ascii="Arial" w:eastAsia="Times New Roman" w:hAnsi="Arial" w:cs="Arial"/>
          <w:color w:val="444444"/>
          <w:spacing w:val="2"/>
          <w:sz w:val="23"/>
          <w:szCs w:val="23"/>
          <w:lang w:eastAsia="lt-LT"/>
        </w:rPr>
        <w:t xml:space="preserve"> </w:t>
      </w:r>
      <w:proofErr w:type="spellStart"/>
      <w:r w:rsidRPr="005A3768">
        <w:rPr>
          <w:rFonts w:ascii="Arial" w:eastAsia="Times New Roman" w:hAnsi="Arial" w:cs="Arial"/>
          <w:color w:val="444444"/>
          <w:spacing w:val="2"/>
          <w:sz w:val="23"/>
          <w:szCs w:val="23"/>
          <w:lang w:eastAsia="lt-LT"/>
        </w:rPr>
        <w:t>egzotoksinus</w:t>
      </w:r>
      <w:proofErr w:type="spellEnd"/>
      <w:r w:rsidRPr="005A3768">
        <w:rPr>
          <w:rFonts w:ascii="Arial" w:eastAsia="Times New Roman" w:hAnsi="Arial" w:cs="Arial"/>
          <w:color w:val="444444"/>
          <w:spacing w:val="2"/>
          <w:sz w:val="23"/>
          <w:szCs w:val="23"/>
          <w:lang w:eastAsia="lt-LT"/>
        </w:rPr>
        <w:t>.</w:t>
      </w:r>
    </w:p>
    <w:p w:rsidR="005A3768" w:rsidRPr="005A3768" w:rsidRDefault="005A3768" w:rsidP="005A3768">
      <w:pPr>
        <w:shd w:val="clear" w:color="auto" w:fill="FFFFFF"/>
        <w:spacing w:after="0" w:line="276" w:lineRule="auto"/>
        <w:jc w:val="both"/>
        <w:rPr>
          <w:rFonts w:ascii="Arial" w:eastAsia="Times New Roman" w:hAnsi="Arial" w:cs="Arial"/>
          <w:color w:val="444444"/>
          <w:spacing w:val="2"/>
          <w:sz w:val="23"/>
          <w:szCs w:val="23"/>
          <w:lang w:eastAsia="lt-LT"/>
        </w:rPr>
      </w:pPr>
      <w:r w:rsidRPr="005A3768">
        <w:rPr>
          <w:rFonts w:ascii="Arial" w:eastAsia="Times New Roman" w:hAnsi="Arial" w:cs="Arial"/>
          <w:b/>
          <w:bCs/>
          <w:color w:val="444444"/>
          <w:spacing w:val="2"/>
          <w:sz w:val="23"/>
          <w:szCs w:val="23"/>
          <w:lang w:eastAsia="lt-LT"/>
        </w:rPr>
        <w:t>Specifinės skarlatinos profilaktikos priemonės (skiepų) nėra, todėl ugdymo įstaigoje rekomenduojama:</w:t>
      </w:r>
    </w:p>
    <w:p w:rsidR="005A3768" w:rsidRDefault="005A3768" w:rsidP="005A3768">
      <w:pPr>
        <w:numPr>
          <w:ilvl w:val="0"/>
          <w:numId w:val="2"/>
        </w:numPr>
        <w:shd w:val="clear" w:color="auto" w:fill="FFFFFF"/>
        <w:spacing w:before="105" w:after="0" w:line="276" w:lineRule="auto"/>
        <w:ind w:left="0"/>
        <w:jc w:val="both"/>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 xml:space="preserve">Personalui ir tėvams stebėti vaikų savijautą </w:t>
      </w:r>
      <w:r>
        <w:rPr>
          <w:rFonts w:ascii="Arial" w:eastAsia="Times New Roman" w:hAnsi="Arial" w:cs="Arial"/>
          <w:color w:val="444444"/>
          <w:spacing w:val="2"/>
          <w:sz w:val="23"/>
          <w:szCs w:val="23"/>
          <w:lang w:eastAsia="lt-LT"/>
        </w:rPr>
        <w:t>7 dienas po kontakto su ligoniu.</w:t>
      </w:r>
    </w:p>
    <w:p w:rsidR="005A3768" w:rsidRPr="005A3768" w:rsidRDefault="005A3768" w:rsidP="005A3768">
      <w:pPr>
        <w:numPr>
          <w:ilvl w:val="0"/>
          <w:numId w:val="2"/>
        </w:numPr>
        <w:shd w:val="clear" w:color="auto" w:fill="FFFFFF"/>
        <w:spacing w:after="0" w:line="276" w:lineRule="auto"/>
        <w:ind w:left="0"/>
        <w:jc w:val="both"/>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Labai svarbu tinkamai plauti rankas.</w:t>
      </w:r>
    </w:p>
    <w:p w:rsidR="005A3768" w:rsidRPr="005A3768" w:rsidRDefault="005A3768" w:rsidP="005A3768">
      <w:pPr>
        <w:numPr>
          <w:ilvl w:val="0"/>
          <w:numId w:val="2"/>
        </w:numPr>
        <w:shd w:val="clear" w:color="auto" w:fill="FFFFFF"/>
        <w:spacing w:after="0" w:line="276" w:lineRule="auto"/>
        <w:ind w:left="0"/>
        <w:jc w:val="both"/>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Laikytis kosėjimo / čiaudėjimo etiketo.</w:t>
      </w:r>
    </w:p>
    <w:p w:rsidR="005A3768" w:rsidRPr="005A3768" w:rsidRDefault="005A3768" w:rsidP="005A3768">
      <w:pPr>
        <w:numPr>
          <w:ilvl w:val="0"/>
          <w:numId w:val="2"/>
        </w:numPr>
        <w:shd w:val="clear" w:color="auto" w:fill="FFFFFF"/>
        <w:spacing w:before="105" w:after="0" w:line="276" w:lineRule="auto"/>
        <w:ind w:left="0"/>
        <w:jc w:val="both"/>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 xml:space="preserve">Dažnai (3–4 kartus per dieną) </w:t>
      </w:r>
      <w:proofErr w:type="spellStart"/>
      <w:r w:rsidRPr="005A3768">
        <w:rPr>
          <w:rFonts w:ascii="Arial" w:eastAsia="Times New Roman" w:hAnsi="Arial" w:cs="Arial"/>
          <w:color w:val="444444"/>
          <w:spacing w:val="2"/>
          <w:sz w:val="23"/>
          <w:szCs w:val="23"/>
          <w:lang w:eastAsia="lt-LT"/>
        </w:rPr>
        <w:t>skersvėjiniu</w:t>
      </w:r>
      <w:proofErr w:type="spellEnd"/>
      <w:r w:rsidRPr="005A3768">
        <w:rPr>
          <w:rFonts w:ascii="Arial" w:eastAsia="Times New Roman" w:hAnsi="Arial" w:cs="Arial"/>
          <w:color w:val="444444"/>
          <w:spacing w:val="2"/>
          <w:sz w:val="23"/>
          <w:szCs w:val="23"/>
          <w:lang w:eastAsia="lt-LT"/>
        </w:rPr>
        <w:t xml:space="preserve"> būdu vėdinti patalpas.</w:t>
      </w:r>
    </w:p>
    <w:p w:rsidR="005A3768" w:rsidRPr="005A3768" w:rsidRDefault="005A3768" w:rsidP="005A3768">
      <w:pPr>
        <w:numPr>
          <w:ilvl w:val="0"/>
          <w:numId w:val="2"/>
        </w:numPr>
        <w:shd w:val="clear" w:color="auto" w:fill="FFFFFF"/>
        <w:spacing w:before="105" w:after="0" w:line="276" w:lineRule="auto"/>
        <w:ind w:left="0"/>
        <w:jc w:val="both"/>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Kasdien drėgnu būdu valyti patalpas, baldus, įrenginius.</w:t>
      </w:r>
    </w:p>
    <w:p w:rsidR="005A3768" w:rsidRPr="005A3768" w:rsidRDefault="005A3768" w:rsidP="005A3768">
      <w:pPr>
        <w:shd w:val="clear" w:color="auto" w:fill="FFFFFF"/>
        <w:spacing w:before="225" w:after="0" w:line="276" w:lineRule="auto"/>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Kontaktai žiniasklaidai</w:t>
      </w:r>
    </w:p>
    <w:p w:rsidR="005A3768" w:rsidRPr="005A3768" w:rsidRDefault="005A3768" w:rsidP="005A3768">
      <w:pPr>
        <w:shd w:val="clear" w:color="auto" w:fill="FFFFFF"/>
        <w:spacing w:before="225" w:after="0" w:line="276" w:lineRule="auto"/>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 xml:space="preserve">Vilda </w:t>
      </w:r>
      <w:proofErr w:type="spellStart"/>
      <w:r w:rsidRPr="005A3768">
        <w:rPr>
          <w:rFonts w:ascii="Arial" w:eastAsia="Times New Roman" w:hAnsi="Arial" w:cs="Arial"/>
          <w:color w:val="444444"/>
          <w:spacing w:val="2"/>
          <w:sz w:val="23"/>
          <w:szCs w:val="23"/>
          <w:lang w:eastAsia="lt-LT"/>
        </w:rPr>
        <w:t>Bajoriūnienė</w:t>
      </w:r>
      <w:proofErr w:type="spellEnd"/>
    </w:p>
    <w:p w:rsidR="005A3768" w:rsidRPr="005A3768" w:rsidRDefault="005A3768" w:rsidP="005A3768">
      <w:pPr>
        <w:shd w:val="clear" w:color="auto" w:fill="FFFFFF"/>
        <w:spacing w:before="225" w:after="0" w:line="276" w:lineRule="auto"/>
        <w:rPr>
          <w:rFonts w:ascii="Arial" w:eastAsia="Times New Roman" w:hAnsi="Arial" w:cs="Arial"/>
          <w:color w:val="444444"/>
          <w:spacing w:val="2"/>
          <w:sz w:val="23"/>
          <w:szCs w:val="23"/>
          <w:lang w:eastAsia="lt-LT"/>
        </w:rPr>
      </w:pPr>
      <w:r w:rsidRPr="005A3768">
        <w:rPr>
          <w:rFonts w:ascii="Arial" w:eastAsia="Times New Roman" w:hAnsi="Arial" w:cs="Arial"/>
          <w:color w:val="444444"/>
          <w:spacing w:val="2"/>
          <w:sz w:val="23"/>
          <w:szCs w:val="23"/>
          <w:lang w:eastAsia="lt-LT"/>
        </w:rPr>
        <w:t>Mob. 8 659 39126</w:t>
      </w:r>
    </w:p>
    <w:p w:rsidR="005A3768" w:rsidRDefault="005A3768" w:rsidP="005A3768">
      <w:pPr>
        <w:shd w:val="clear" w:color="auto" w:fill="FFFFFF"/>
        <w:spacing w:before="225" w:after="0" w:line="276" w:lineRule="auto"/>
        <w:rPr>
          <w:rFonts w:ascii="Arial" w:eastAsia="Times New Roman" w:hAnsi="Arial" w:cs="Arial"/>
          <w:b/>
          <w:bCs/>
          <w:color w:val="9EACBC"/>
          <w:spacing w:val="3"/>
          <w:sz w:val="23"/>
          <w:szCs w:val="23"/>
          <w:lang w:eastAsia="lt-LT"/>
        </w:rPr>
      </w:pPr>
      <w:r w:rsidRPr="005A3768">
        <w:rPr>
          <w:rFonts w:ascii="Arial" w:eastAsia="Times New Roman" w:hAnsi="Arial" w:cs="Arial"/>
          <w:color w:val="444444"/>
          <w:spacing w:val="2"/>
          <w:sz w:val="23"/>
          <w:szCs w:val="23"/>
          <w:lang w:eastAsia="lt-LT"/>
        </w:rPr>
        <w:t>El. p. </w:t>
      </w:r>
      <w:hyperlink r:id="rId6" w:history="1">
        <w:r w:rsidRPr="005A3768">
          <w:rPr>
            <w:rFonts w:ascii="Arial" w:eastAsia="Times New Roman" w:hAnsi="Arial" w:cs="Arial"/>
            <w:b/>
            <w:bCs/>
            <w:color w:val="9EACBC"/>
            <w:spacing w:val="3"/>
            <w:sz w:val="23"/>
            <w:szCs w:val="23"/>
            <w:lang w:eastAsia="lt-LT"/>
          </w:rPr>
          <w:t>vilda.bajoriuniene@nvsc.lt</w:t>
        </w:r>
      </w:hyperlink>
    </w:p>
    <w:p w:rsidR="00CD67C0" w:rsidRPr="00CD67C0" w:rsidRDefault="00CD67C0" w:rsidP="00CD67C0">
      <w:pPr>
        <w:shd w:val="clear" w:color="auto" w:fill="FFFFFF"/>
        <w:spacing w:before="225" w:after="0" w:line="276" w:lineRule="auto"/>
        <w:jc w:val="right"/>
        <w:rPr>
          <w:rFonts w:eastAsia="Times New Roman"/>
          <w:spacing w:val="2"/>
          <w:lang w:eastAsia="lt-LT"/>
        </w:rPr>
      </w:pPr>
      <w:r w:rsidRPr="00CD67C0">
        <w:rPr>
          <w:rFonts w:eastAsia="Times New Roman"/>
          <w:bCs/>
          <w:spacing w:val="3"/>
          <w:lang w:eastAsia="lt-LT"/>
        </w:rPr>
        <w:t xml:space="preserve">Pasidalino informacija </w:t>
      </w:r>
      <w:r>
        <w:rPr>
          <w:rFonts w:eastAsia="Times New Roman"/>
          <w:bCs/>
          <w:spacing w:val="3"/>
          <w:lang w:eastAsia="lt-LT"/>
        </w:rPr>
        <w:t xml:space="preserve">visuomenės sveikatos specialistė Rasa Stumbrienė </w:t>
      </w:r>
      <w:bookmarkStart w:id="0" w:name="_GoBack"/>
      <w:bookmarkEnd w:id="0"/>
    </w:p>
    <w:p w:rsidR="00A05DEA" w:rsidRDefault="00CD67C0"/>
    <w:sectPr w:rsidR="00A05DEA" w:rsidSect="00721C2F">
      <w:pgSz w:w="11906" w:h="16838"/>
      <w:pgMar w:top="28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012"/>
    <w:multiLevelType w:val="multilevel"/>
    <w:tmpl w:val="71BA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53851"/>
    <w:multiLevelType w:val="multilevel"/>
    <w:tmpl w:val="563C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68"/>
    <w:rsid w:val="00120B7D"/>
    <w:rsid w:val="005A3768"/>
    <w:rsid w:val="006E568B"/>
    <w:rsid w:val="00721C2F"/>
    <w:rsid w:val="007922EC"/>
    <w:rsid w:val="00CD67C0"/>
    <w:rsid w:val="00DE24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F635"/>
  <w15:chartTrackingRefBased/>
  <w15:docId w15:val="{03E9BE67-E88B-45A7-A851-00582067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5A3768"/>
    <w:pPr>
      <w:spacing w:before="100" w:beforeAutospacing="1" w:after="100" w:afterAutospacing="1" w:line="240" w:lineRule="auto"/>
      <w:outlineLvl w:val="0"/>
    </w:pPr>
    <w:rPr>
      <w:rFonts w:eastAsia="Times New Roman"/>
      <w:b/>
      <w:bCs/>
      <w:kern w:val="36"/>
      <w:sz w:val="48"/>
      <w:szCs w:val="48"/>
      <w:lang w:eastAsia="lt-LT"/>
    </w:rPr>
  </w:style>
  <w:style w:type="paragraph" w:styleId="Antrat5">
    <w:name w:val="heading 5"/>
    <w:basedOn w:val="prastasis"/>
    <w:link w:val="Antrat5Diagrama"/>
    <w:uiPriority w:val="9"/>
    <w:qFormat/>
    <w:rsid w:val="005A3768"/>
    <w:pPr>
      <w:spacing w:before="100" w:beforeAutospacing="1" w:after="100" w:afterAutospacing="1" w:line="240" w:lineRule="auto"/>
      <w:outlineLvl w:val="4"/>
    </w:pPr>
    <w:rPr>
      <w:rFonts w:eastAsia="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A3768"/>
    <w:rPr>
      <w:rFonts w:eastAsia="Times New Roman"/>
      <w:b/>
      <w:bCs/>
      <w:kern w:val="36"/>
      <w:sz w:val="48"/>
      <w:szCs w:val="48"/>
      <w:lang w:eastAsia="lt-LT"/>
    </w:rPr>
  </w:style>
  <w:style w:type="character" w:customStyle="1" w:styleId="Antrat5Diagrama">
    <w:name w:val="Antraštė 5 Diagrama"/>
    <w:basedOn w:val="Numatytasispastraiposriftas"/>
    <w:link w:val="Antrat5"/>
    <w:uiPriority w:val="9"/>
    <w:rsid w:val="005A3768"/>
    <w:rPr>
      <w:rFonts w:eastAsia="Times New Roman"/>
      <w:b/>
      <w:bCs/>
      <w:sz w:val="20"/>
      <w:szCs w:val="20"/>
      <w:lang w:eastAsia="lt-LT"/>
    </w:rPr>
  </w:style>
  <w:style w:type="character" w:styleId="Hipersaitas">
    <w:name w:val="Hyperlink"/>
    <w:basedOn w:val="Numatytasispastraiposriftas"/>
    <w:uiPriority w:val="99"/>
    <w:semiHidden/>
    <w:unhideWhenUsed/>
    <w:rsid w:val="005A3768"/>
    <w:rPr>
      <w:color w:val="0000FF"/>
      <w:u w:val="single"/>
    </w:rPr>
  </w:style>
  <w:style w:type="paragraph" w:styleId="prastasiniatinklio">
    <w:name w:val="Normal (Web)"/>
    <w:basedOn w:val="prastasis"/>
    <w:uiPriority w:val="99"/>
    <w:semiHidden/>
    <w:unhideWhenUsed/>
    <w:rsid w:val="005A3768"/>
    <w:pPr>
      <w:spacing w:before="100" w:beforeAutospacing="1" w:after="100" w:afterAutospacing="1" w:line="240" w:lineRule="auto"/>
    </w:pPr>
    <w:rPr>
      <w:rFonts w:eastAsia="Times New Roman"/>
      <w:lang w:eastAsia="lt-LT"/>
    </w:rPr>
  </w:style>
  <w:style w:type="character" w:customStyle="1" w:styleId="ratingcontainter">
    <w:name w:val="ratingcontainter"/>
    <w:basedOn w:val="Numatytasispastraiposriftas"/>
    <w:rsid w:val="005A3768"/>
  </w:style>
  <w:style w:type="character" w:styleId="Grietas">
    <w:name w:val="Strong"/>
    <w:basedOn w:val="Numatytasispastraiposriftas"/>
    <w:uiPriority w:val="22"/>
    <w:qFormat/>
    <w:rsid w:val="005A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06662">
      <w:bodyDiv w:val="1"/>
      <w:marLeft w:val="0"/>
      <w:marRight w:val="0"/>
      <w:marTop w:val="0"/>
      <w:marBottom w:val="0"/>
      <w:divBdr>
        <w:top w:val="none" w:sz="0" w:space="0" w:color="auto"/>
        <w:left w:val="none" w:sz="0" w:space="0" w:color="auto"/>
        <w:bottom w:val="none" w:sz="0" w:space="0" w:color="auto"/>
        <w:right w:val="none" w:sz="0" w:space="0" w:color="auto"/>
      </w:divBdr>
      <w:divsChild>
        <w:div w:id="465319729">
          <w:marLeft w:val="0"/>
          <w:marRight w:val="0"/>
          <w:marTop w:val="0"/>
          <w:marBottom w:val="300"/>
          <w:divBdr>
            <w:top w:val="none" w:sz="0" w:space="0" w:color="auto"/>
            <w:left w:val="none" w:sz="0" w:space="0" w:color="auto"/>
            <w:bottom w:val="none" w:sz="0" w:space="0" w:color="auto"/>
            <w:right w:val="none" w:sz="0" w:space="0" w:color="auto"/>
          </w:divBdr>
        </w:div>
        <w:div w:id="393048263">
          <w:marLeft w:val="0"/>
          <w:marRight w:val="0"/>
          <w:marTop w:val="0"/>
          <w:marBottom w:val="0"/>
          <w:divBdr>
            <w:top w:val="none" w:sz="0" w:space="0" w:color="auto"/>
            <w:left w:val="none" w:sz="0" w:space="0" w:color="auto"/>
            <w:bottom w:val="none" w:sz="0" w:space="0" w:color="auto"/>
            <w:right w:val="none" w:sz="0" w:space="0" w:color="auto"/>
          </w:divBdr>
          <w:divsChild>
            <w:div w:id="1555266063">
              <w:marLeft w:val="0"/>
              <w:marRight w:val="0"/>
              <w:marTop w:val="0"/>
              <w:marBottom w:val="450"/>
              <w:divBdr>
                <w:top w:val="single" w:sz="6" w:space="9" w:color="DADADA"/>
                <w:left w:val="single" w:sz="2" w:space="0" w:color="DADADA"/>
                <w:bottom w:val="single" w:sz="6" w:space="9" w:color="DADADA"/>
                <w:right w:val="single" w:sz="2" w:space="0" w:color="DADADA"/>
              </w:divBdr>
              <w:divsChild>
                <w:div w:id="99302223">
                  <w:marLeft w:val="-225"/>
                  <w:marRight w:val="-225"/>
                  <w:marTop w:val="0"/>
                  <w:marBottom w:val="0"/>
                  <w:divBdr>
                    <w:top w:val="none" w:sz="0" w:space="0" w:color="auto"/>
                    <w:left w:val="none" w:sz="0" w:space="0" w:color="auto"/>
                    <w:bottom w:val="none" w:sz="0" w:space="0" w:color="auto"/>
                    <w:right w:val="none" w:sz="0" w:space="0" w:color="auto"/>
                  </w:divBdr>
                  <w:divsChild>
                    <w:div w:id="1787583645">
                      <w:marLeft w:val="0"/>
                      <w:marRight w:val="0"/>
                      <w:marTop w:val="0"/>
                      <w:marBottom w:val="0"/>
                      <w:divBdr>
                        <w:top w:val="none" w:sz="0" w:space="0" w:color="auto"/>
                        <w:left w:val="none" w:sz="0" w:space="0" w:color="auto"/>
                        <w:bottom w:val="none" w:sz="0" w:space="0" w:color="auto"/>
                        <w:right w:val="none" w:sz="0" w:space="0" w:color="auto"/>
                      </w:divBdr>
                      <w:divsChild>
                        <w:div w:id="1772310315">
                          <w:marLeft w:val="0"/>
                          <w:marRight w:val="0"/>
                          <w:marTop w:val="0"/>
                          <w:marBottom w:val="0"/>
                          <w:divBdr>
                            <w:top w:val="none" w:sz="0" w:space="0" w:color="auto"/>
                            <w:left w:val="none" w:sz="0" w:space="0" w:color="auto"/>
                            <w:bottom w:val="none" w:sz="0" w:space="0" w:color="auto"/>
                            <w:right w:val="none" w:sz="0" w:space="0" w:color="auto"/>
                          </w:divBdr>
                        </w:div>
                        <w:div w:id="1268659206">
                          <w:marLeft w:val="0"/>
                          <w:marRight w:val="0"/>
                          <w:marTop w:val="0"/>
                          <w:marBottom w:val="0"/>
                          <w:divBdr>
                            <w:top w:val="none" w:sz="0" w:space="0" w:color="auto"/>
                            <w:left w:val="none" w:sz="0" w:space="0" w:color="auto"/>
                            <w:bottom w:val="none" w:sz="0" w:space="0" w:color="auto"/>
                            <w:right w:val="none" w:sz="0" w:space="0" w:color="auto"/>
                          </w:divBdr>
                        </w:div>
                      </w:divsChild>
                    </w:div>
                    <w:div w:id="724724306">
                      <w:marLeft w:val="0"/>
                      <w:marRight w:val="0"/>
                      <w:marTop w:val="0"/>
                      <w:marBottom w:val="0"/>
                      <w:divBdr>
                        <w:top w:val="none" w:sz="0" w:space="0" w:color="auto"/>
                        <w:left w:val="none" w:sz="0" w:space="0" w:color="auto"/>
                        <w:bottom w:val="none" w:sz="0" w:space="0" w:color="auto"/>
                        <w:right w:val="none" w:sz="0" w:space="0" w:color="auto"/>
                      </w:divBdr>
                      <w:divsChild>
                        <w:div w:id="118691543">
                          <w:marLeft w:val="0"/>
                          <w:marRight w:val="0"/>
                          <w:marTop w:val="0"/>
                          <w:marBottom w:val="0"/>
                          <w:divBdr>
                            <w:top w:val="none" w:sz="0" w:space="0" w:color="auto"/>
                            <w:left w:val="none" w:sz="0" w:space="0" w:color="auto"/>
                            <w:bottom w:val="none" w:sz="0" w:space="0" w:color="auto"/>
                            <w:right w:val="none" w:sz="0" w:space="0" w:color="auto"/>
                          </w:divBdr>
                        </w:div>
                        <w:div w:id="12488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da.bajoriuniene@nvsc.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1551</Words>
  <Characters>885</Characters>
  <Application>Microsoft Office Word</Application>
  <DocSecurity>0</DocSecurity>
  <Lines>7</Lines>
  <Paragraphs>4</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Skarlatina – vakcinomis nevaldoma infekcinė liga</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Stumbrienė</dc:creator>
  <cp:keywords/>
  <dc:description/>
  <cp:lastModifiedBy>Rasa Stumbrienė</cp:lastModifiedBy>
  <cp:revision>3</cp:revision>
  <dcterms:created xsi:type="dcterms:W3CDTF">2020-01-30T11:10:00Z</dcterms:created>
  <dcterms:modified xsi:type="dcterms:W3CDTF">2020-01-30T11:25:00Z</dcterms:modified>
</cp:coreProperties>
</file>