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9" w:rsidRDefault="00683E29" w:rsidP="00683E29">
      <w:pPr>
        <w:jc w:val="center"/>
        <w:rPr>
          <w:b/>
        </w:rPr>
      </w:pPr>
      <w:r>
        <w:rPr>
          <w:b/>
          <w:lang w:eastAsia="lt-LT"/>
        </w:rPr>
        <w:drawing>
          <wp:inline distT="0" distB="0" distL="0" distR="0">
            <wp:extent cx="514350" cy="600075"/>
            <wp:effectExtent l="19050" t="0" r="0" b="0"/>
            <wp:docPr id="1" name="Paveikslėlis 1" descr="vilkaviskio_h_ju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ilkaviskio_h_juo 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29" w:rsidRDefault="00683E29" w:rsidP="00683E29">
      <w:pPr>
        <w:jc w:val="center"/>
        <w:rPr>
          <w:b/>
        </w:rPr>
      </w:pPr>
      <w:r>
        <w:rPr>
          <w:b/>
        </w:rPr>
        <w:t>VILKAVIŠKIO R. KYBARTŲ VAIKŲ LOPŠELIO-DARŽELIO  „KREGŽDUTĖ“</w:t>
      </w:r>
    </w:p>
    <w:p w:rsidR="00683E29" w:rsidRDefault="00683E29" w:rsidP="00683E29">
      <w:pPr>
        <w:jc w:val="center"/>
        <w:rPr>
          <w:b/>
        </w:rPr>
      </w:pPr>
      <w:r>
        <w:rPr>
          <w:b/>
        </w:rPr>
        <w:t>DIREKTORIUS</w:t>
      </w:r>
    </w:p>
    <w:p w:rsidR="00683E29" w:rsidRDefault="00683E29" w:rsidP="00683E29">
      <w:pPr>
        <w:jc w:val="center"/>
        <w:rPr>
          <w:b/>
        </w:rPr>
      </w:pPr>
    </w:p>
    <w:p w:rsidR="00683E29" w:rsidRDefault="00683E29" w:rsidP="00683E29">
      <w:pPr>
        <w:jc w:val="center"/>
        <w:rPr>
          <w:b/>
        </w:rPr>
      </w:pPr>
    </w:p>
    <w:p w:rsidR="00683E29" w:rsidRDefault="00683E29" w:rsidP="00683E29">
      <w:pPr>
        <w:pStyle w:val="Pavadinimas"/>
      </w:pPr>
      <w:r>
        <w:t>ĮSAKYMAS</w:t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683E29" w:rsidTr="00402AF5">
        <w:tc>
          <w:tcPr>
            <w:tcW w:w="9720" w:type="dxa"/>
          </w:tcPr>
          <w:p w:rsidR="00683E29" w:rsidRDefault="00683E29" w:rsidP="00402AF5">
            <w:pPr>
              <w:pStyle w:val="Pavadinimas"/>
              <w:rPr>
                <w:caps/>
                <w:sz w:val="28"/>
                <w:szCs w:val="28"/>
              </w:rPr>
            </w:pPr>
            <w:r>
              <w:rPr>
                <w:rFonts w:ascii="Times New Roman Bold" w:hAnsi="Times New Roman Bold"/>
                <w:caps/>
              </w:rPr>
              <w:t>DĖl  Supaprastintų viešųjų pirkimų taisyklių patvirtinimo</w:t>
            </w:r>
          </w:p>
        </w:tc>
      </w:tr>
    </w:tbl>
    <w:p w:rsidR="00683E29" w:rsidRDefault="00683E29" w:rsidP="00683E29">
      <w:pPr>
        <w:pStyle w:val="Pavadinimas"/>
        <w:jc w:val="left"/>
        <w:rPr>
          <w:b w:val="0"/>
        </w:rPr>
      </w:pPr>
    </w:p>
    <w:p w:rsidR="00683E29" w:rsidRDefault="00683E29" w:rsidP="00683E29">
      <w:pPr>
        <w:pStyle w:val="Pavadinimas"/>
        <w:jc w:val="left"/>
        <w:rPr>
          <w:b w:val="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683E29" w:rsidTr="00402AF5">
        <w:tc>
          <w:tcPr>
            <w:tcW w:w="9720" w:type="dxa"/>
          </w:tcPr>
          <w:p w:rsidR="00683E29" w:rsidRPr="00856392" w:rsidRDefault="00683E29" w:rsidP="00402AF5">
            <w:pPr>
              <w:pStyle w:val="Pavadinimas"/>
              <w:rPr>
                <w:b w:val="0"/>
              </w:rPr>
            </w:pPr>
            <w:r>
              <w:rPr>
                <w:b w:val="0"/>
              </w:rPr>
              <w:t>2015 m. gegužės 25 d.</w:t>
            </w:r>
            <w:r w:rsidRPr="00856392">
              <w:rPr>
                <w:b w:val="0"/>
              </w:rPr>
              <w:t xml:space="preserve"> Nr.</w:t>
            </w:r>
            <w:r>
              <w:rPr>
                <w:b w:val="0"/>
              </w:rPr>
              <w:t xml:space="preserve"> R-ĮV-28</w:t>
            </w:r>
          </w:p>
        </w:tc>
      </w:tr>
      <w:tr w:rsidR="00683E29" w:rsidTr="00402AF5">
        <w:tc>
          <w:tcPr>
            <w:tcW w:w="9720" w:type="dxa"/>
          </w:tcPr>
          <w:p w:rsidR="00683E29" w:rsidRPr="00856392" w:rsidRDefault="009B7433" w:rsidP="00402AF5">
            <w:pPr>
              <w:pStyle w:val="Pavadinimas"/>
              <w:rPr>
                <w:b w:val="0"/>
              </w:rPr>
            </w:pPr>
            <w:r>
              <w:rPr>
                <w:b w:val="0"/>
              </w:rPr>
              <w:t>Kybartai</w:t>
            </w:r>
          </w:p>
        </w:tc>
      </w:tr>
    </w:tbl>
    <w:p w:rsidR="00683E29" w:rsidRDefault="00683E29" w:rsidP="00683E29">
      <w:pPr>
        <w:pStyle w:val="Pagrindinistekstas2"/>
      </w:pPr>
      <w:r w:rsidRPr="004C0B7A">
        <w:t xml:space="preserve">                       </w:t>
      </w:r>
    </w:p>
    <w:p w:rsidR="00683E29" w:rsidRDefault="00683E29" w:rsidP="00683E29">
      <w:pPr>
        <w:pStyle w:val="Pagrindinistekstas2"/>
      </w:pPr>
    </w:p>
    <w:p w:rsidR="00683E29" w:rsidRDefault="00683E29" w:rsidP="00683E29">
      <w:pPr>
        <w:ind w:firstLine="1134"/>
        <w:jc w:val="both"/>
      </w:pPr>
      <w:r>
        <w:t>Vadovaudamasis  Lietuvos Respublikos viešųjų pirkimų įstatymo (Žin., 1996, Nr. 84-2000; 2006, Nr. 4-102; 2008, Nr. 81-3179;</w:t>
      </w:r>
      <w:r>
        <w:rPr>
          <w:b/>
        </w:rPr>
        <w:t xml:space="preserve"> </w:t>
      </w:r>
      <w:r>
        <w:t>2009, Nr. 93-3986</w:t>
      </w:r>
      <w:r>
        <w:rPr>
          <w:i/>
        </w:rPr>
        <w:t xml:space="preserve">, </w:t>
      </w:r>
      <w:r>
        <w:t>Žin., 2011, Nr. 139-6548) 85 straipsnio 2 punktu,</w:t>
      </w:r>
    </w:p>
    <w:p w:rsidR="00683E29" w:rsidRDefault="00683E29" w:rsidP="00683E29">
      <w:pPr>
        <w:numPr>
          <w:ilvl w:val="0"/>
          <w:numId w:val="1"/>
        </w:numPr>
        <w:jc w:val="both"/>
      </w:pPr>
      <w:r>
        <w:t>T v i r t i n u  Vilkaviškio r. Kybartų vaikų lopšelio-darželio „Kregždutė“  supaprastintų viešųjų pirkimų taisykles,</w:t>
      </w:r>
      <w:r w:rsidRPr="009E1F81">
        <w:t xml:space="preserve"> </w:t>
      </w:r>
      <w:r>
        <w:t xml:space="preserve">(pridedama). </w:t>
      </w:r>
    </w:p>
    <w:p w:rsidR="00683E29" w:rsidRDefault="00683E29" w:rsidP="00683E29">
      <w:pPr>
        <w:numPr>
          <w:ilvl w:val="0"/>
          <w:numId w:val="1"/>
        </w:numPr>
        <w:ind w:left="0" w:firstLine="360"/>
        <w:jc w:val="both"/>
      </w:pPr>
      <w:r>
        <w:t>P r i p a ž į s t u  netekusiu galios Vilkaviškio rajono Kybartų  vaikų lopšelio-darželio „Kregždutė“ direktoriaus 2013-04-16 įsakymą Nr. R-ĮV-14</w:t>
      </w:r>
      <w:r w:rsidRPr="009E1F81">
        <w:rPr>
          <w:b/>
        </w:rPr>
        <w:t xml:space="preserve"> </w:t>
      </w:r>
      <w:r>
        <w:t xml:space="preserve">„Dėl Vilkaviškio rajono Kybartų vaikų lopšelio-darželio „Kregždutė“ viešųjų supaprastintų pirkimų taisyklių tvirtinimo“. </w:t>
      </w:r>
    </w:p>
    <w:p w:rsidR="00683E29" w:rsidRDefault="00683E29" w:rsidP="00683E29">
      <w:pPr>
        <w:numPr>
          <w:ilvl w:val="0"/>
          <w:numId w:val="1"/>
        </w:numPr>
        <w:ind w:left="0" w:firstLine="360"/>
        <w:jc w:val="both"/>
      </w:pPr>
      <w:r>
        <w:t>N u s t a t a u, kad Supaprastintų viešųjų pirkimų taisyklių nauja redakcija įsigalioja nuo jų paskelbimo Centrinėje viešųjų pirkimų informacinėje sistemoje dienos.</w:t>
      </w:r>
    </w:p>
    <w:p w:rsidR="00683E29" w:rsidRDefault="00683E29" w:rsidP="00683E29">
      <w:pPr>
        <w:pStyle w:val="Pagrindiniotekstotrauka2"/>
        <w:tabs>
          <w:tab w:val="right" w:pos="540"/>
        </w:tabs>
        <w:ind w:left="0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both"/>
      </w:pPr>
      <w:r>
        <w:t>Lopšelio-darželio direktorė                                                                                          Lina Mačiulienė</w:t>
      </w: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683E29" w:rsidRDefault="00683E29" w:rsidP="00683E29">
      <w:pPr>
        <w:jc w:val="center"/>
      </w:pPr>
    </w:p>
    <w:p w:rsidR="00C80D16" w:rsidRDefault="00C80D16" w:rsidP="00683E29">
      <w:pPr>
        <w:jc w:val="center"/>
      </w:pPr>
    </w:p>
    <w:sectPr w:rsidR="00C80D16" w:rsidSect="00C80D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16DE"/>
    <w:multiLevelType w:val="hybridMultilevel"/>
    <w:tmpl w:val="C1FA05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83E29"/>
    <w:rsid w:val="00102792"/>
    <w:rsid w:val="00683E29"/>
    <w:rsid w:val="009B7433"/>
    <w:rsid w:val="00B856BD"/>
    <w:rsid w:val="00C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3E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683E29"/>
    <w:pPr>
      <w:jc w:val="both"/>
    </w:pPr>
    <w:rPr>
      <w:noProof w:val="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83E29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683E2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83E29"/>
    <w:rPr>
      <w:rFonts w:ascii="Times New Roman" w:eastAsia="Times New Roman" w:hAnsi="Times New Roman" w:cs="Times New Roman"/>
      <w:noProof/>
      <w:sz w:val="24"/>
      <w:szCs w:val="24"/>
    </w:rPr>
  </w:style>
  <w:style w:type="paragraph" w:styleId="Pavadinimas">
    <w:name w:val="Title"/>
    <w:basedOn w:val="prastasis"/>
    <w:link w:val="PavadinimasDiagrama"/>
    <w:qFormat/>
    <w:rsid w:val="00683E29"/>
    <w:pPr>
      <w:jc w:val="center"/>
    </w:pPr>
    <w:rPr>
      <w:b/>
      <w:bCs/>
      <w:noProof w:val="0"/>
    </w:rPr>
  </w:style>
  <w:style w:type="character" w:customStyle="1" w:styleId="PavadinimasDiagrama">
    <w:name w:val="Pavadinimas Diagrama"/>
    <w:basedOn w:val="Numatytasispastraiposriftas"/>
    <w:link w:val="Pavadinimas"/>
    <w:rsid w:val="00683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E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E2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2015-07-07T11:50:00Z</cp:lastPrinted>
  <dcterms:created xsi:type="dcterms:W3CDTF">2015-07-07T11:05:00Z</dcterms:created>
  <dcterms:modified xsi:type="dcterms:W3CDTF">2015-07-07T11:51:00Z</dcterms:modified>
</cp:coreProperties>
</file>